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5AC8" w14:textId="60CEB8DC" w:rsidR="007A0864" w:rsidRDefault="007A0864" w:rsidP="007A0864">
      <w:pPr>
        <w:jc w:val="center"/>
      </w:pPr>
      <w:r>
        <w:rPr>
          <w:noProof/>
        </w:rPr>
        <w:drawing>
          <wp:inline distT="0" distB="0" distL="0" distR="0" wp14:anchorId="2D1E8EFE" wp14:editId="545FDE29">
            <wp:extent cx="6496050" cy="760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3968" cy="781565"/>
                    </a:xfrm>
                    <a:prstGeom prst="rect">
                      <a:avLst/>
                    </a:prstGeom>
                    <a:noFill/>
                    <a:ln>
                      <a:noFill/>
                    </a:ln>
                  </pic:spPr>
                </pic:pic>
              </a:graphicData>
            </a:graphic>
          </wp:inline>
        </w:drawing>
      </w:r>
    </w:p>
    <w:p w14:paraId="7596B5D2" w14:textId="77777777" w:rsidR="007A0864" w:rsidRDefault="007A0864" w:rsidP="007A0864">
      <w:pPr>
        <w:jc w:val="center"/>
      </w:pPr>
    </w:p>
    <w:p w14:paraId="66CDB32D" w14:textId="40385261" w:rsidR="006C010C" w:rsidRPr="00EC7F92" w:rsidRDefault="00BC1E7A" w:rsidP="002A0793">
      <w:pPr>
        <w:jc w:val="center"/>
        <w:rPr>
          <w:b/>
          <w:bCs/>
          <w:sz w:val="32"/>
          <w:szCs w:val="32"/>
        </w:rPr>
      </w:pPr>
      <w:r w:rsidRPr="00EC7F92">
        <w:rPr>
          <w:b/>
          <w:bCs/>
          <w:sz w:val="28"/>
          <w:szCs w:val="28"/>
        </w:rPr>
        <w:t>T</w:t>
      </w:r>
      <w:r w:rsidR="00D617B4" w:rsidRPr="00EC7F92">
        <w:rPr>
          <w:b/>
          <w:bCs/>
          <w:sz w:val="28"/>
          <w:szCs w:val="28"/>
        </w:rPr>
        <w:t xml:space="preserve">OURISM IN EAST JAVA AND </w:t>
      </w:r>
      <w:r w:rsidR="00EC7F92" w:rsidRPr="00EC7F92">
        <w:rPr>
          <w:b/>
          <w:bCs/>
          <w:sz w:val="28"/>
          <w:szCs w:val="28"/>
        </w:rPr>
        <w:t>ITS PROBLEM</w:t>
      </w:r>
    </w:p>
    <w:p w14:paraId="7BACE322" w14:textId="77777777" w:rsidR="006C010C" w:rsidRDefault="006C010C" w:rsidP="002A0793">
      <w:pPr>
        <w:pBdr>
          <w:top w:val="nil"/>
          <w:left w:val="nil"/>
          <w:bottom w:val="nil"/>
          <w:right w:val="nil"/>
          <w:between w:val="nil"/>
        </w:pBdr>
        <w:jc w:val="center"/>
        <w:rPr>
          <w:b/>
          <w:color w:val="000000"/>
          <w:sz w:val="20"/>
          <w:szCs w:val="20"/>
        </w:rPr>
      </w:pPr>
    </w:p>
    <w:p w14:paraId="32927D1F" w14:textId="04DC98E0" w:rsidR="006C010C" w:rsidRPr="00ED213A" w:rsidRDefault="00ED213A" w:rsidP="002A0793">
      <w:pPr>
        <w:pBdr>
          <w:top w:val="nil"/>
          <w:left w:val="nil"/>
          <w:bottom w:val="nil"/>
          <w:right w:val="nil"/>
          <w:between w:val="nil"/>
        </w:pBdr>
        <w:jc w:val="center"/>
        <w:rPr>
          <w:b/>
          <w:bCs/>
          <w:color w:val="000000"/>
          <w:sz w:val="20"/>
          <w:szCs w:val="20"/>
        </w:rPr>
      </w:pPr>
      <w:proofErr w:type="spellStart"/>
      <w:r w:rsidRPr="00ED213A">
        <w:rPr>
          <w:b/>
          <w:bCs/>
          <w:color w:val="000000"/>
          <w:sz w:val="20"/>
          <w:szCs w:val="20"/>
        </w:rPr>
        <w:t>Hardhita</w:t>
      </w:r>
      <w:proofErr w:type="spellEnd"/>
      <w:r w:rsidRPr="00ED213A">
        <w:rPr>
          <w:b/>
          <w:bCs/>
          <w:color w:val="000000"/>
          <w:sz w:val="20"/>
          <w:szCs w:val="20"/>
        </w:rPr>
        <w:t xml:space="preserve"> </w:t>
      </w:r>
      <w:proofErr w:type="spellStart"/>
      <w:r w:rsidRPr="00ED213A">
        <w:rPr>
          <w:b/>
          <w:bCs/>
          <w:color w:val="000000"/>
          <w:sz w:val="20"/>
          <w:szCs w:val="20"/>
        </w:rPr>
        <w:t>Kusdharyanto</w:t>
      </w:r>
      <w:proofErr w:type="spellEnd"/>
      <w:r w:rsidRPr="00ED213A">
        <w:rPr>
          <w:b/>
          <w:bCs/>
          <w:color w:val="000000"/>
          <w:sz w:val="20"/>
          <w:szCs w:val="20"/>
        </w:rPr>
        <w:t xml:space="preserve">. </w:t>
      </w:r>
      <w:proofErr w:type="gramStart"/>
      <w:r w:rsidRPr="00ED213A">
        <w:rPr>
          <w:b/>
          <w:bCs/>
          <w:color w:val="000000"/>
          <w:sz w:val="20"/>
          <w:szCs w:val="20"/>
        </w:rPr>
        <w:t>S.ST.,Par.</w:t>
      </w:r>
      <w:proofErr w:type="gramEnd"/>
      <w:r w:rsidRPr="00ED213A">
        <w:rPr>
          <w:b/>
          <w:bCs/>
          <w:color w:val="000000"/>
          <w:sz w:val="20"/>
          <w:szCs w:val="20"/>
        </w:rPr>
        <w:t>,</w:t>
      </w:r>
      <w:proofErr w:type="spellStart"/>
      <w:r w:rsidRPr="00ED213A">
        <w:rPr>
          <w:b/>
          <w:bCs/>
          <w:color w:val="000000"/>
          <w:sz w:val="20"/>
          <w:szCs w:val="20"/>
        </w:rPr>
        <w:t>M.Par</w:t>
      </w:r>
      <w:proofErr w:type="spellEnd"/>
    </w:p>
    <w:p w14:paraId="282E3823" w14:textId="77777777" w:rsidR="006C010C" w:rsidRDefault="006C010C" w:rsidP="002A0793">
      <w:pPr>
        <w:pBdr>
          <w:top w:val="nil"/>
          <w:left w:val="nil"/>
          <w:bottom w:val="nil"/>
          <w:right w:val="nil"/>
          <w:between w:val="nil"/>
        </w:pBdr>
        <w:jc w:val="center"/>
        <w:rPr>
          <w:color w:val="000000"/>
          <w:sz w:val="20"/>
          <w:szCs w:val="20"/>
        </w:rPr>
      </w:pPr>
    </w:p>
    <w:p w14:paraId="102C5163" w14:textId="41FCE59C" w:rsidR="006C010C" w:rsidRDefault="0041660D" w:rsidP="008F56BE">
      <w:pPr>
        <w:pBdr>
          <w:top w:val="nil"/>
          <w:left w:val="nil"/>
          <w:bottom w:val="nil"/>
          <w:right w:val="nil"/>
          <w:between w:val="nil"/>
        </w:pBdr>
        <w:spacing w:line="360" w:lineRule="auto"/>
        <w:jc w:val="center"/>
        <w:rPr>
          <w:color w:val="000000"/>
          <w:sz w:val="20"/>
          <w:szCs w:val="20"/>
        </w:rPr>
      </w:pPr>
      <w:r>
        <w:rPr>
          <w:color w:val="000000"/>
          <w:sz w:val="20"/>
          <w:szCs w:val="20"/>
        </w:rPr>
        <w:t>P</w:t>
      </w:r>
      <w:r w:rsidR="003A2ABC">
        <w:rPr>
          <w:color w:val="000000"/>
          <w:sz w:val="20"/>
          <w:szCs w:val="20"/>
        </w:rPr>
        <w:t>erhotelan</w:t>
      </w:r>
      <w:r>
        <w:rPr>
          <w:color w:val="000000"/>
          <w:sz w:val="20"/>
          <w:szCs w:val="20"/>
        </w:rPr>
        <w:t>,</w:t>
      </w:r>
      <w:r>
        <w:rPr>
          <w:color w:val="000000"/>
          <w:sz w:val="20"/>
          <w:szCs w:val="20"/>
          <w:vertAlign w:val="superscript"/>
        </w:rPr>
        <w:t xml:space="preserve"> </w:t>
      </w:r>
      <w:proofErr w:type="spellStart"/>
      <w:r w:rsidR="003A2ABC">
        <w:rPr>
          <w:color w:val="000000"/>
          <w:sz w:val="20"/>
          <w:szCs w:val="20"/>
        </w:rPr>
        <w:t>Pariwisata</w:t>
      </w:r>
      <w:proofErr w:type="spellEnd"/>
      <w:r w:rsidR="003A2ABC">
        <w:rPr>
          <w:color w:val="000000"/>
          <w:sz w:val="20"/>
          <w:szCs w:val="20"/>
        </w:rPr>
        <w:t xml:space="preserve"> </w:t>
      </w:r>
      <w:r w:rsidR="006F462A">
        <w:rPr>
          <w:color w:val="000000"/>
          <w:sz w:val="20"/>
          <w:szCs w:val="20"/>
        </w:rPr>
        <w:t xml:space="preserve">and </w:t>
      </w:r>
      <w:r w:rsidR="00F12553">
        <w:rPr>
          <w:color w:val="000000"/>
          <w:sz w:val="20"/>
          <w:szCs w:val="20"/>
        </w:rPr>
        <w:t>Tou</w:t>
      </w:r>
      <w:r w:rsidR="003A2ABC">
        <w:rPr>
          <w:color w:val="000000"/>
          <w:sz w:val="20"/>
          <w:szCs w:val="20"/>
        </w:rPr>
        <w:t>rism</w:t>
      </w:r>
      <w:r>
        <w:rPr>
          <w:color w:val="000000"/>
          <w:sz w:val="20"/>
          <w:szCs w:val="20"/>
        </w:rPr>
        <w:t>,</w:t>
      </w:r>
      <w:r w:rsidR="002D5C62">
        <w:rPr>
          <w:color w:val="000000"/>
          <w:sz w:val="20"/>
          <w:szCs w:val="20"/>
        </w:rPr>
        <w:t xml:space="preserve"> </w:t>
      </w:r>
      <w:proofErr w:type="spellStart"/>
      <w:r w:rsidR="002D5C62">
        <w:rPr>
          <w:color w:val="000000"/>
          <w:sz w:val="20"/>
          <w:szCs w:val="20"/>
        </w:rPr>
        <w:t>Politeknik</w:t>
      </w:r>
      <w:proofErr w:type="spellEnd"/>
      <w:r w:rsidR="002D5C62">
        <w:rPr>
          <w:color w:val="000000"/>
          <w:sz w:val="20"/>
          <w:szCs w:val="20"/>
        </w:rPr>
        <w:t xml:space="preserve"> NSC Surabaya</w:t>
      </w:r>
      <w:r>
        <w:rPr>
          <w:color w:val="000000"/>
          <w:sz w:val="20"/>
          <w:szCs w:val="20"/>
        </w:rPr>
        <w:t>,</w:t>
      </w:r>
    </w:p>
    <w:p w14:paraId="6557AFD9" w14:textId="0BCCB709" w:rsidR="006C010C" w:rsidRDefault="008F56BE" w:rsidP="008F56BE">
      <w:pPr>
        <w:pBdr>
          <w:top w:val="nil"/>
          <w:left w:val="nil"/>
          <w:bottom w:val="nil"/>
          <w:right w:val="nil"/>
          <w:between w:val="nil"/>
        </w:pBdr>
        <w:spacing w:line="360" w:lineRule="auto"/>
        <w:jc w:val="center"/>
        <w:rPr>
          <w:color w:val="000000"/>
          <w:sz w:val="20"/>
          <w:szCs w:val="20"/>
        </w:rPr>
      </w:pPr>
      <w:bookmarkStart w:id="0" w:name="_Hlk194939074"/>
      <w:r w:rsidRPr="008F56BE">
        <w:rPr>
          <w:color w:val="000000"/>
          <w:sz w:val="20"/>
          <w:szCs w:val="20"/>
          <w:vertAlign w:val="superscript"/>
        </w:rPr>
        <w:t>hardhita77@gmail.com</w:t>
      </w:r>
    </w:p>
    <w:bookmarkEnd w:id="0"/>
    <w:p w14:paraId="70020A05" w14:textId="77777777" w:rsidR="006C010C" w:rsidRDefault="0041660D" w:rsidP="002A0793">
      <w:pPr>
        <w:pBdr>
          <w:top w:val="nil"/>
          <w:left w:val="nil"/>
          <w:bottom w:val="nil"/>
          <w:right w:val="nil"/>
          <w:between w:val="nil"/>
        </w:pBdr>
        <w:jc w:val="center"/>
        <w:rPr>
          <w:color w:val="000000"/>
          <w:sz w:val="20"/>
          <w:szCs w:val="20"/>
        </w:rPr>
      </w:pPr>
      <w:r>
        <w:rPr>
          <w:noProof/>
        </w:rPr>
        <mc:AlternateContent>
          <mc:Choice Requires="wps">
            <w:drawing>
              <wp:anchor distT="0" distB="0" distL="114300" distR="114300" simplePos="0" relativeHeight="251658240" behindDoc="0" locked="0" layoutInCell="1" hidden="0" allowOverlap="1" wp14:anchorId="3DA0D414" wp14:editId="5DF4C593">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866360"/>
                          <a:ext cx="576008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2EDA5A5E" id="_x0000_t32" coordsize="21600,21600" o:spt="32" o:oned="t" path="m,l21600,21600e" filled="f">
                <v:path arrowok="t" fillok="f" o:connecttype="none"/>
                <o:lock v:ext="edit" shapetype="t"/>
              </v:shapetype>
              <v:shape id="Straight Arrow Connector 2" o:spid="_x0000_s1026" type="#_x0000_t32" style="position:absolute;margin-left:9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" filled="t" strokeweight="1pt">
                <v:stroke startarrowwidth="narrow" startarrowlength="short" endarrowwidth="narrow" endarrowlength="short"/>
              </v:shape>
            </w:pict>
          </mc:Fallback>
        </mc:AlternateContent>
      </w:r>
    </w:p>
    <w:p w14:paraId="19475B21" w14:textId="77777777" w:rsidR="006C010C" w:rsidRDefault="006C010C" w:rsidP="002A0793">
      <w:pPr>
        <w:pBdr>
          <w:top w:val="nil"/>
          <w:left w:val="nil"/>
          <w:bottom w:val="nil"/>
          <w:right w:val="nil"/>
          <w:between w:val="nil"/>
        </w:pBdr>
        <w:jc w:val="center"/>
        <w:rPr>
          <w:color w:val="000000"/>
          <w:sz w:val="20"/>
          <w:szCs w:val="20"/>
        </w:rPr>
      </w:pPr>
    </w:p>
    <w:p w14:paraId="617FB776" w14:textId="183B8EEA" w:rsidR="006C010C" w:rsidRDefault="006312B6" w:rsidP="002A0793">
      <w:pPr>
        <w:pBdr>
          <w:top w:val="nil"/>
          <w:left w:val="nil"/>
          <w:bottom w:val="nil"/>
          <w:right w:val="nil"/>
          <w:between w:val="nil"/>
        </w:pBdr>
        <w:jc w:val="center"/>
        <w:rPr>
          <w:i/>
          <w:color w:val="000000"/>
          <w:sz w:val="20"/>
          <w:szCs w:val="20"/>
        </w:rPr>
      </w:pPr>
      <w:r>
        <w:rPr>
          <w:b/>
          <w:color w:val="000000"/>
          <w:sz w:val="20"/>
          <w:szCs w:val="20"/>
        </w:rPr>
        <w:t>ABSTRACT</w:t>
      </w:r>
    </w:p>
    <w:p w14:paraId="7BAE05BA" w14:textId="77777777" w:rsidR="006C010C" w:rsidRDefault="006C010C" w:rsidP="002A0793">
      <w:pPr>
        <w:pBdr>
          <w:top w:val="nil"/>
          <w:left w:val="nil"/>
          <w:bottom w:val="nil"/>
          <w:right w:val="nil"/>
          <w:between w:val="nil"/>
        </w:pBdr>
        <w:jc w:val="both"/>
        <w:rPr>
          <w:b/>
          <w:color w:val="000000"/>
          <w:sz w:val="20"/>
          <w:szCs w:val="20"/>
        </w:rPr>
      </w:pPr>
    </w:p>
    <w:p w14:paraId="5E1EA4EF" w14:textId="25199F1F" w:rsidR="006C010C" w:rsidRPr="003B3C46" w:rsidRDefault="00214FB8" w:rsidP="002A0793">
      <w:pPr>
        <w:ind w:firstLine="720"/>
        <w:jc w:val="both"/>
        <w:rPr>
          <w:sz w:val="20"/>
          <w:szCs w:val="20"/>
        </w:rPr>
      </w:pPr>
      <w:r w:rsidRPr="003B3C46">
        <w:rPr>
          <w:sz w:val="20"/>
          <w:szCs w:val="20"/>
        </w:rPr>
        <w:t>These studies present a comprehensive study of the potential, development, and impact of the tourism sector in several regions in Indonesia, especially in Central Java and East Java Provinces. By applying various analytical methods such as Klassen Typology, Location Quotient, Shift Share, Ordinary Least Square, and Waterfall approach in the development of Geographic Information System (GIS), these studies succeeded in identifying the typology of tourism potential, base sectors and leading sectors that contribute to regional economic growth. The results show that tourism development not only increases Gross Regional Domestic Product through investment in hotels, an increase in the number of tourists (both domestic and foreign), and the length of stay of tourists, but also significantly increases employment in the hospitality sector. In addition, regional tourism development strategies, including promotional efforts and infrastructure optimization as well as the use of information technology for mapping, are key factors in improving competitiveness and empowering local entrepreneurs. Overall, the findings underscore the need for synergy between the government, industry players, and the application of technological innovation to support sustainable tourism development and positively impact regional economic development.</w:t>
      </w:r>
    </w:p>
    <w:p w14:paraId="58AA421C" w14:textId="77777777" w:rsidR="006C010C" w:rsidRPr="003B3C46" w:rsidRDefault="006C010C" w:rsidP="002A0793">
      <w:pPr>
        <w:pBdr>
          <w:top w:val="nil"/>
          <w:left w:val="nil"/>
          <w:bottom w:val="nil"/>
          <w:right w:val="nil"/>
          <w:between w:val="nil"/>
        </w:pBdr>
        <w:jc w:val="both"/>
        <w:rPr>
          <w:color w:val="000000"/>
          <w:sz w:val="20"/>
          <w:szCs w:val="20"/>
        </w:rPr>
      </w:pPr>
    </w:p>
    <w:p w14:paraId="4849AE3F" w14:textId="3D1A4602" w:rsidR="006C010C" w:rsidRPr="003B3C46" w:rsidRDefault="0041660D" w:rsidP="002A0793">
      <w:pPr>
        <w:pBdr>
          <w:top w:val="nil"/>
          <w:left w:val="nil"/>
          <w:bottom w:val="nil"/>
          <w:right w:val="nil"/>
          <w:between w:val="nil"/>
        </w:pBdr>
        <w:jc w:val="both"/>
        <w:rPr>
          <w:color w:val="000000"/>
          <w:sz w:val="20"/>
          <w:szCs w:val="20"/>
        </w:rPr>
      </w:pPr>
      <w:proofErr w:type="gramStart"/>
      <w:r w:rsidRPr="003B3C46">
        <w:rPr>
          <w:b/>
          <w:color w:val="000000"/>
          <w:sz w:val="20"/>
          <w:szCs w:val="20"/>
        </w:rPr>
        <w:t>K</w:t>
      </w:r>
      <w:r w:rsidR="00E64480" w:rsidRPr="003B3C46">
        <w:rPr>
          <w:b/>
          <w:color w:val="000000"/>
          <w:sz w:val="20"/>
          <w:szCs w:val="20"/>
        </w:rPr>
        <w:t>eyword</w:t>
      </w:r>
      <w:r w:rsidRPr="003B3C46">
        <w:rPr>
          <w:b/>
          <w:color w:val="000000"/>
          <w:sz w:val="20"/>
          <w:szCs w:val="20"/>
        </w:rPr>
        <w:t xml:space="preserve"> </w:t>
      </w:r>
      <w:r w:rsidRPr="003B3C46">
        <w:rPr>
          <w:color w:val="000000"/>
          <w:sz w:val="20"/>
          <w:szCs w:val="20"/>
        </w:rPr>
        <w:t>:</w:t>
      </w:r>
      <w:proofErr w:type="gramEnd"/>
      <w:r w:rsidRPr="003B3C46">
        <w:rPr>
          <w:color w:val="000000"/>
          <w:sz w:val="20"/>
          <w:szCs w:val="20"/>
        </w:rPr>
        <w:t xml:space="preserve"> </w:t>
      </w:r>
      <w:r w:rsidR="00D044A2" w:rsidRPr="003B3C46">
        <w:rPr>
          <w:sz w:val="20"/>
          <w:szCs w:val="20"/>
        </w:rPr>
        <w:t>Artificial Tourism</w:t>
      </w:r>
      <w:r w:rsidR="00AB282B" w:rsidRPr="003B3C46">
        <w:rPr>
          <w:sz w:val="20"/>
          <w:szCs w:val="20"/>
        </w:rPr>
        <w:t>, Tourism Development, Tourism Potential, Tourism Economy</w:t>
      </w:r>
      <w:r w:rsidR="006A5275" w:rsidRPr="003B3C46">
        <w:rPr>
          <w:sz w:val="20"/>
          <w:szCs w:val="20"/>
        </w:rPr>
        <w:t>,</w:t>
      </w:r>
      <w:r w:rsidR="00F647ED" w:rsidRPr="003B3C46">
        <w:rPr>
          <w:sz w:val="20"/>
          <w:szCs w:val="20"/>
        </w:rPr>
        <w:t xml:space="preserve"> Cultural Tourism.</w:t>
      </w:r>
      <w:r w:rsidRPr="003B3C46">
        <w:rPr>
          <w:noProof/>
          <w:sz w:val="20"/>
          <w:szCs w:val="20"/>
        </w:rPr>
        <mc:AlternateContent>
          <mc:Choice Requires="wps">
            <w:drawing>
              <wp:anchor distT="0" distB="0" distL="114300" distR="114300" simplePos="0" relativeHeight="251659264" behindDoc="0" locked="0" layoutInCell="1" hidden="0" allowOverlap="1" wp14:anchorId="124C8F18" wp14:editId="1E1A3468">
                <wp:simplePos x="0" y="0"/>
                <wp:positionH relativeFrom="column">
                  <wp:posOffset>114300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902555"/>
                          <a:ext cx="576008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w14:anchorId="1F73161E" id="Straight Arrow Connector 1" o:spid="_x0000_s1026" type="#_x0000_t32" style="position:absolute;margin-left: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" filled="t" strokeweight="1pt">
                <v:stroke startarrowwidth="narrow" startarrowlength="short" endarrowwidth="narrow" endarrowlength="short"/>
              </v:shape>
            </w:pict>
          </mc:Fallback>
        </mc:AlternateContent>
      </w:r>
    </w:p>
    <w:p w14:paraId="4DAE9076" w14:textId="77777777" w:rsidR="006C010C" w:rsidRPr="003B3C46" w:rsidRDefault="006C010C" w:rsidP="002A0793">
      <w:pPr>
        <w:jc w:val="both"/>
        <w:rPr>
          <w:b/>
          <w:color w:val="000000"/>
          <w:sz w:val="20"/>
          <w:szCs w:val="20"/>
        </w:rPr>
        <w:sectPr w:rsidR="006C010C" w:rsidRPr="003B3C46" w:rsidSect="002A0793">
          <w:headerReference w:type="default" r:id="rId10"/>
          <w:footerReference w:type="first" r:id="rId11"/>
          <w:pgSz w:w="11907" w:h="16840"/>
          <w:pgMar w:top="1440" w:right="1080" w:bottom="1440" w:left="1080" w:header="851" w:footer="851" w:gutter="0"/>
          <w:pgNumType w:start="1"/>
          <w:cols w:space="720"/>
          <w:titlePg/>
          <w:docGrid w:linePitch="326"/>
        </w:sectPr>
      </w:pPr>
    </w:p>
    <w:p w14:paraId="3CE8D616" w14:textId="77777777" w:rsidR="006C010C" w:rsidRPr="003B3C46" w:rsidRDefault="006C010C" w:rsidP="002A0793">
      <w:pPr>
        <w:jc w:val="both"/>
        <w:rPr>
          <w:b/>
          <w:color w:val="000000"/>
          <w:sz w:val="20"/>
          <w:szCs w:val="20"/>
        </w:rPr>
        <w:sectPr w:rsidR="006C010C" w:rsidRPr="003B3C46">
          <w:type w:val="continuous"/>
          <w:pgSz w:w="11907" w:h="16840"/>
          <w:pgMar w:top="1701" w:right="1134" w:bottom="1134" w:left="1701" w:header="851" w:footer="851" w:gutter="0"/>
          <w:cols w:num="2" w:space="720" w:equalWidth="0">
            <w:col w:w="4176" w:space="720"/>
            <w:col w:w="4176" w:space="0"/>
          </w:cols>
        </w:sectPr>
      </w:pPr>
    </w:p>
    <w:p w14:paraId="4B69CDF4" w14:textId="6ACDDE33" w:rsidR="006C010C" w:rsidRPr="003B3C46" w:rsidRDefault="00A675D7" w:rsidP="002A0793">
      <w:pPr>
        <w:numPr>
          <w:ilvl w:val="0"/>
          <w:numId w:val="1"/>
        </w:numPr>
        <w:ind w:left="270" w:hanging="270"/>
        <w:jc w:val="both"/>
        <w:rPr>
          <w:b/>
          <w:color w:val="000000"/>
          <w:sz w:val="20"/>
          <w:szCs w:val="20"/>
        </w:rPr>
      </w:pPr>
      <w:r w:rsidRPr="003B3C46">
        <w:rPr>
          <w:b/>
          <w:color w:val="000000"/>
          <w:sz w:val="20"/>
          <w:szCs w:val="20"/>
        </w:rPr>
        <w:t>I</w:t>
      </w:r>
      <w:r w:rsidR="006312B6">
        <w:rPr>
          <w:b/>
          <w:color w:val="000000"/>
          <w:sz w:val="20"/>
          <w:szCs w:val="20"/>
        </w:rPr>
        <w:t>NTRODUCTION</w:t>
      </w:r>
    </w:p>
    <w:p w14:paraId="350ED9D1" w14:textId="77777777" w:rsidR="006C010C" w:rsidRPr="003B3C46" w:rsidRDefault="006C010C" w:rsidP="002A0793">
      <w:pPr>
        <w:jc w:val="both"/>
        <w:rPr>
          <w:b/>
          <w:color w:val="000000"/>
          <w:sz w:val="20"/>
          <w:szCs w:val="20"/>
        </w:rPr>
      </w:pPr>
    </w:p>
    <w:p w14:paraId="09DB4ADB" w14:textId="77777777" w:rsidR="00FE6BDB" w:rsidRPr="003B3C46" w:rsidRDefault="0041660D" w:rsidP="002A0793">
      <w:pPr>
        <w:jc w:val="both"/>
        <w:rPr>
          <w:sz w:val="20"/>
          <w:szCs w:val="20"/>
        </w:rPr>
      </w:pPr>
      <w:r w:rsidRPr="003B3C46">
        <w:rPr>
          <w:color w:val="000000"/>
          <w:sz w:val="20"/>
          <w:szCs w:val="20"/>
        </w:rPr>
        <w:tab/>
      </w:r>
      <w:r w:rsidR="00FE6BDB" w:rsidRPr="003B3C46">
        <w:rPr>
          <w:sz w:val="20"/>
          <w:szCs w:val="20"/>
        </w:rPr>
        <w:t>In the introduction, these studies highlight the strategic role of the tourism sector as a key driver of regional economic growth. It is explained that tourism not only serves as a means of recreation, but also a source of income, job creation, and a medium to introduce local culture. Each region has diverse tourism potential, ranging from natural, artificial, marine, religious, to health and cultural tourism, which if managed optimally can improve community welfare and encourage equitable development. Local governments are expected to play an important role through directed planning, effective promotion, and provision of supporting infrastructure to optimize this potential. In addition, the application of analytical methods such as Klassen Typology, Location Quotient, Shift Share, and regression, as well as the use of information technology such as Geographic Information Systems (GIS) based on the Waterfall method, are identified as innovative approaches to map and manage the tourism sector in a structured manner. With the synergy between the government, industry players, and the utilization of technology, tourism development is expected to create a sustainable positive impact on regional economic development.</w:t>
      </w:r>
    </w:p>
    <w:p w14:paraId="1611B820" w14:textId="77777777" w:rsidR="006C010C" w:rsidRPr="003B3C46" w:rsidRDefault="006C010C" w:rsidP="002A0793">
      <w:pPr>
        <w:jc w:val="both"/>
        <w:rPr>
          <w:b/>
          <w:color w:val="000000"/>
          <w:sz w:val="20"/>
          <w:szCs w:val="20"/>
        </w:rPr>
      </w:pPr>
    </w:p>
    <w:p w14:paraId="39FBD90C" w14:textId="77777777" w:rsidR="000D3128" w:rsidRPr="003B3C46" w:rsidRDefault="000D3128" w:rsidP="002A0793">
      <w:pPr>
        <w:pStyle w:val="ListParagraph"/>
        <w:numPr>
          <w:ilvl w:val="0"/>
          <w:numId w:val="1"/>
        </w:numPr>
        <w:jc w:val="both"/>
        <w:rPr>
          <w:sz w:val="20"/>
          <w:szCs w:val="20"/>
        </w:rPr>
      </w:pPr>
      <w:r w:rsidRPr="003B3C46">
        <w:rPr>
          <w:rStyle w:val="Strong"/>
          <w:bCs w:val="0"/>
          <w:sz w:val="20"/>
          <w:szCs w:val="20"/>
        </w:rPr>
        <w:t>RESEARCH METHODS</w:t>
      </w:r>
    </w:p>
    <w:p w14:paraId="0DC27EA6" w14:textId="77777777" w:rsidR="000D3128" w:rsidRPr="003B3C46" w:rsidRDefault="000D3128" w:rsidP="002A0793">
      <w:pPr>
        <w:pStyle w:val="NormalWeb"/>
        <w:ind w:left="360" w:firstLine="360"/>
        <w:jc w:val="both"/>
        <w:rPr>
          <w:sz w:val="20"/>
          <w:szCs w:val="20"/>
        </w:rPr>
      </w:pPr>
      <w:r w:rsidRPr="003B3C46">
        <w:rPr>
          <w:sz w:val="20"/>
          <w:szCs w:val="20"/>
        </w:rPr>
        <w:t xml:space="preserve">In these studies, a combination of </w:t>
      </w:r>
      <w:r w:rsidRPr="003B3C46">
        <w:rPr>
          <w:rStyle w:val="Strong"/>
          <w:sz w:val="20"/>
          <w:szCs w:val="20"/>
        </w:rPr>
        <w:t>quantitative and qualitative approaches</w:t>
      </w:r>
      <w:r w:rsidRPr="003B3C46">
        <w:rPr>
          <w:sz w:val="20"/>
          <w:szCs w:val="20"/>
        </w:rPr>
        <w:t xml:space="preserve"> was used to produce a comprehensive analysis. Quantitatively, secondary data in the form of time series and regional economic data were analyzed using methods such as </w:t>
      </w:r>
      <w:r w:rsidRPr="003B3C46">
        <w:rPr>
          <w:rStyle w:val="Strong"/>
          <w:sz w:val="20"/>
          <w:szCs w:val="20"/>
        </w:rPr>
        <w:t>Location Quotient (LQ)</w:t>
      </w:r>
      <w:r w:rsidRPr="003B3C46">
        <w:rPr>
          <w:sz w:val="20"/>
          <w:szCs w:val="20"/>
        </w:rPr>
        <w:t xml:space="preserve">, </w:t>
      </w:r>
      <w:r w:rsidRPr="003B3C46">
        <w:rPr>
          <w:rStyle w:val="Strong"/>
          <w:sz w:val="20"/>
          <w:szCs w:val="20"/>
        </w:rPr>
        <w:t>Shift Share</w:t>
      </w:r>
      <w:r w:rsidRPr="003B3C46">
        <w:rPr>
          <w:sz w:val="20"/>
          <w:szCs w:val="20"/>
        </w:rPr>
        <w:t xml:space="preserve">, </w:t>
      </w:r>
      <w:r w:rsidRPr="003B3C46">
        <w:rPr>
          <w:rStyle w:val="Strong"/>
          <w:sz w:val="20"/>
          <w:szCs w:val="20"/>
        </w:rPr>
        <w:t>Klassen Typology</w:t>
      </w:r>
      <w:r w:rsidRPr="003B3C46">
        <w:rPr>
          <w:sz w:val="20"/>
          <w:szCs w:val="20"/>
        </w:rPr>
        <w:t xml:space="preserve">, </w:t>
      </w:r>
      <w:r w:rsidRPr="003B3C46">
        <w:rPr>
          <w:rStyle w:val="Strong"/>
          <w:sz w:val="20"/>
          <w:szCs w:val="20"/>
        </w:rPr>
        <w:t>Growth Ratio Model (GRM)</w:t>
      </w:r>
      <w:r w:rsidRPr="003B3C46">
        <w:rPr>
          <w:sz w:val="20"/>
          <w:szCs w:val="20"/>
        </w:rPr>
        <w:t xml:space="preserve">, and </w:t>
      </w:r>
      <w:r w:rsidRPr="003B3C46">
        <w:rPr>
          <w:rStyle w:val="Strong"/>
          <w:sz w:val="20"/>
          <w:szCs w:val="20"/>
        </w:rPr>
        <w:t>Ordinary Least Squares (OLS) regression</w:t>
      </w:r>
      <w:r w:rsidRPr="003B3C46">
        <w:rPr>
          <w:sz w:val="20"/>
          <w:szCs w:val="20"/>
        </w:rPr>
        <w:t xml:space="preserve"> to measure the contribution of the tourism sector to economic growth and employment absorption.</w:t>
      </w:r>
    </w:p>
    <w:p w14:paraId="79815F3F" w14:textId="77777777" w:rsidR="000D3128" w:rsidRPr="003B3C46" w:rsidRDefault="000D3128" w:rsidP="002A0793">
      <w:pPr>
        <w:pStyle w:val="NormalWeb"/>
        <w:ind w:left="360" w:firstLine="360"/>
        <w:jc w:val="both"/>
        <w:rPr>
          <w:sz w:val="20"/>
          <w:szCs w:val="20"/>
        </w:rPr>
      </w:pPr>
      <w:r w:rsidRPr="003B3C46">
        <w:rPr>
          <w:sz w:val="20"/>
          <w:szCs w:val="20"/>
        </w:rPr>
        <w:t xml:space="preserve">Meanwhile, the </w:t>
      </w:r>
      <w:r w:rsidRPr="003B3C46">
        <w:rPr>
          <w:rStyle w:val="Strong"/>
          <w:sz w:val="20"/>
          <w:szCs w:val="20"/>
        </w:rPr>
        <w:t>qualitative approach</w:t>
      </w:r>
      <w:r w:rsidRPr="003B3C46">
        <w:rPr>
          <w:sz w:val="20"/>
          <w:szCs w:val="20"/>
        </w:rPr>
        <w:t xml:space="preserve"> was conducted through </w:t>
      </w:r>
      <w:r w:rsidRPr="003B3C46">
        <w:rPr>
          <w:rStyle w:val="Strong"/>
          <w:sz w:val="20"/>
          <w:szCs w:val="20"/>
        </w:rPr>
        <w:t>interviews</w:t>
      </w:r>
      <w:r w:rsidRPr="003B3C46">
        <w:rPr>
          <w:sz w:val="20"/>
          <w:szCs w:val="20"/>
        </w:rPr>
        <w:t xml:space="preserve">, </w:t>
      </w:r>
      <w:r w:rsidRPr="003B3C46">
        <w:rPr>
          <w:rStyle w:val="Strong"/>
          <w:sz w:val="20"/>
          <w:szCs w:val="20"/>
        </w:rPr>
        <w:t>observations</w:t>
      </w:r>
      <w:r w:rsidRPr="003B3C46">
        <w:rPr>
          <w:sz w:val="20"/>
          <w:szCs w:val="20"/>
        </w:rPr>
        <w:t xml:space="preserve">, and </w:t>
      </w:r>
      <w:r w:rsidRPr="003B3C46">
        <w:rPr>
          <w:rStyle w:val="Strong"/>
          <w:sz w:val="20"/>
          <w:szCs w:val="20"/>
        </w:rPr>
        <w:t>document studies</w:t>
      </w:r>
      <w:r w:rsidRPr="003B3C46">
        <w:rPr>
          <w:sz w:val="20"/>
          <w:szCs w:val="20"/>
        </w:rPr>
        <w:t xml:space="preserve"> to gain a deeper understanding of tourism development strategies and implementation in each region.</w:t>
      </w:r>
    </w:p>
    <w:p w14:paraId="4F134FD7" w14:textId="52E09110" w:rsidR="002A0793" w:rsidRDefault="000D3128" w:rsidP="002A0793">
      <w:pPr>
        <w:pStyle w:val="NormalWeb"/>
        <w:ind w:left="360" w:firstLine="360"/>
        <w:jc w:val="both"/>
        <w:rPr>
          <w:sz w:val="20"/>
          <w:szCs w:val="20"/>
        </w:rPr>
      </w:pPr>
      <w:r w:rsidRPr="003B3C46">
        <w:rPr>
          <w:sz w:val="20"/>
          <w:szCs w:val="20"/>
        </w:rPr>
        <w:t xml:space="preserve">In addition, to support the mapping and structured visualization of the tourism sector, several studies employed </w:t>
      </w:r>
      <w:r w:rsidRPr="003B3C46">
        <w:rPr>
          <w:rStyle w:val="Strong"/>
          <w:sz w:val="20"/>
          <w:szCs w:val="20"/>
        </w:rPr>
        <w:t>Geographic Information Systems (GIS)</w:t>
      </w:r>
      <w:r w:rsidRPr="003B3C46">
        <w:rPr>
          <w:sz w:val="20"/>
          <w:szCs w:val="20"/>
        </w:rPr>
        <w:t xml:space="preserve"> using the </w:t>
      </w:r>
      <w:r w:rsidRPr="003B3C46">
        <w:rPr>
          <w:rStyle w:val="Strong"/>
          <w:sz w:val="20"/>
          <w:szCs w:val="20"/>
        </w:rPr>
        <w:t>Waterfall method</w:t>
      </w:r>
      <w:r w:rsidRPr="003B3C46">
        <w:rPr>
          <w:sz w:val="20"/>
          <w:szCs w:val="20"/>
        </w:rPr>
        <w:t xml:space="preserve"> in the development of web-</w:t>
      </w:r>
    </w:p>
    <w:p w14:paraId="732FF5E2" w14:textId="23820C01" w:rsidR="000D3128" w:rsidRPr="003B3C46" w:rsidRDefault="000D3128" w:rsidP="002A0793">
      <w:pPr>
        <w:pStyle w:val="NormalWeb"/>
        <w:ind w:left="360" w:firstLine="360"/>
        <w:jc w:val="both"/>
        <w:rPr>
          <w:sz w:val="20"/>
          <w:szCs w:val="20"/>
        </w:rPr>
      </w:pPr>
      <w:r w:rsidRPr="003B3C46">
        <w:rPr>
          <w:sz w:val="20"/>
          <w:szCs w:val="20"/>
        </w:rPr>
        <w:lastRenderedPageBreak/>
        <w:t xml:space="preserve">based applications. This methodological approach synergistically integrates </w:t>
      </w:r>
      <w:r w:rsidRPr="003B3C46">
        <w:rPr>
          <w:rStyle w:val="Strong"/>
          <w:sz w:val="20"/>
          <w:szCs w:val="20"/>
        </w:rPr>
        <w:t>numerical and narrative analyses</w:t>
      </w:r>
      <w:r w:rsidRPr="003B3C46">
        <w:rPr>
          <w:sz w:val="20"/>
          <w:szCs w:val="20"/>
        </w:rPr>
        <w:t xml:space="preserve"> to produce strategic recommendations for governments and stakeholders in optimizing regional tourism potential.</w:t>
      </w:r>
    </w:p>
    <w:p w14:paraId="6F1B9A79" w14:textId="77777777" w:rsidR="007D515D" w:rsidRDefault="000D3128" w:rsidP="002A0793">
      <w:pPr>
        <w:pStyle w:val="NormalWeb"/>
        <w:ind w:left="360" w:firstLine="360"/>
        <w:jc w:val="both"/>
        <w:rPr>
          <w:sz w:val="20"/>
          <w:szCs w:val="20"/>
        </w:rPr>
      </w:pPr>
      <w:r w:rsidRPr="003B3C46">
        <w:rPr>
          <w:sz w:val="20"/>
          <w:szCs w:val="20"/>
        </w:rPr>
        <w:t xml:space="preserve">Below is a diagram illustrating the overall research methodology </w:t>
      </w:r>
      <w:proofErr w:type="gramStart"/>
      <w:r w:rsidRPr="003B3C46">
        <w:rPr>
          <w:sz w:val="20"/>
          <w:szCs w:val="20"/>
        </w:rPr>
        <w:t>flow</w:t>
      </w:r>
      <w:r w:rsidR="007D515D">
        <w:rPr>
          <w:sz w:val="20"/>
          <w:szCs w:val="20"/>
        </w:rPr>
        <w:t xml:space="preserve"> :</w:t>
      </w:r>
      <w:proofErr w:type="gramEnd"/>
    </w:p>
    <w:p w14:paraId="4D97A18D" w14:textId="470A3EE4" w:rsidR="00AC1489" w:rsidRPr="003B3C46" w:rsidRDefault="002A0793" w:rsidP="002A0793">
      <w:pPr>
        <w:pStyle w:val="NormalWeb"/>
        <w:ind w:left="360" w:firstLine="360"/>
        <w:jc w:val="both"/>
        <w:rPr>
          <w:sz w:val="20"/>
          <w:szCs w:val="20"/>
        </w:rPr>
      </w:pPr>
      <w:r>
        <w:rPr>
          <w:noProof/>
        </w:rPr>
        <w:drawing>
          <wp:inline distT="0" distB="0" distL="0" distR="0" wp14:anchorId="2DDB0C5C" wp14:editId="40BCAF35">
            <wp:extent cx="2305050" cy="2428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580" t="9227" r="4390" b="14881"/>
                    <a:stretch/>
                  </pic:blipFill>
                  <pic:spPr bwMode="auto">
                    <a:xfrm>
                      <a:off x="0" y="0"/>
                      <a:ext cx="2305050" cy="2428875"/>
                    </a:xfrm>
                    <a:prstGeom prst="rect">
                      <a:avLst/>
                    </a:prstGeom>
                    <a:noFill/>
                    <a:ln>
                      <a:noFill/>
                    </a:ln>
                    <a:extLst>
                      <a:ext uri="{53640926-AAD7-44D8-BBD7-CCE9431645EC}">
                        <a14:shadowObscured xmlns:a14="http://schemas.microsoft.com/office/drawing/2010/main"/>
                      </a:ext>
                    </a:extLst>
                  </pic:spPr>
                </pic:pic>
              </a:graphicData>
            </a:graphic>
          </wp:inline>
        </w:drawing>
      </w:r>
    </w:p>
    <w:p w14:paraId="64D68625" w14:textId="7E754370" w:rsidR="00106DC8" w:rsidRPr="003B3C46" w:rsidRDefault="006312B6" w:rsidP="002A0793">
      <w:pPr>
        <w:numPr>
          <w:ilvl w:val="0"/>
          <w:numId w:val="1"/>
        </w:numPr>
        <w:jc w:val="both"/>
        <w:rPr>
          <w:b/>
          <w:bCs/>
          <w:color w:val="000000"/>
          <w:sz w:val="20"/>
          <w:szCs w:val="20"/>
        </w:rPr>
      </w:pPr>
      <w:r>
        <w:rPr>
          <w:b/>
          <w:bCs/>
          <w:sz w:val="20"/>
          <w:szCs w:val="20"/>
        </w:rPr>
        <w:t>LIST OF REVIEWED ARTICLES</w:t>
      </w:r>
    </w:p>
    <w:p w14:paraId="2720B9B5" w14:textId="77777777" w:rsidR="000D3128" w:rsidRPr="003B3C46" w:rsidRDefault="000D3128" w:rsidP="002A0793">
      <w:pPr>
        <w:ind w:left="360"/>
        <w:jc w:val="both"/>
        <w:rPr>
          <w:b/>
          <w:color w:val="000000"/>
          <w:sz w:val="20"/>
          <w:szCs w:val="20"/>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7"/>
        <w:gridCol w:w="569"/>
        <w:gridCol w:w="1009"/>
        <w:gridCol w:w="475"/>
        <w:gridCol w:w="597"/>
        <w:gridCol w:w="631"/>
        <w:gridCol w:w="648"/>
      </w:tblGrid>
      <w:tr w:rsidR="002A0793" w:rsidRPr="003B3C46" w14:paraId="3DD56F49" w14:textId="77777777" w:rsidTr="00AC1489">
        <w:trPr>
          <w:tblHeader/>
          <w:tblCellSpacing w:w="15" w:type="dxa"/>
        </w:trPr>
        <w:tc>
          <w:tcPr>
            <w:tcW w:w="0" w:type="auto"/>
            <w:tcBorders>
              <w:bottom w:val="single" w:sz="4" w:space="0" w:color="auto"/>
            </w:tcBorders>
            <w:vAlign w:val="center"/>
            <w:hideMark/>
          </w:tcPr>
          <w:p w14:paraId="14E521D2" w14:textId="77777777" w:rsidR="00106DC8" w:rsidRPr="007D515D" w:rsidRDefault="00106DC8" w:rsidP="002A0793">
            <w:pPr>
              <w:jc w:val="both"/>
              <w:rPr>
                <w:b/>
                <w:bCs/>
                <w:sz w:val="20"/>
                <w:szCs w:val="20"/>
              </w:rPr>
            </w:pPr>
            <w:r w:rsidRPr="007D515D">
              <w:rPr>
                <w:b/>
                <w:bCs/>
                <w:sz w:val="20"/>
                <w:szCs w:val="20"/>
              </w:rPr>
              <w:t>No.</w:t>
            </w:r>
          </w:p>
        </w:tc>
        <w:tc>
          <w:tcPr>
            <w:tcW w:w="0" w:type="auto"/>
            <w:tcBorders>
              <w:left w:val="single" w:sz="4" w:space="0" w:color="auto"/>
              <w:bottom w:val="single" w:sz="4" w:space="0" w:color="auto"/>
              <w:right w:val="single" w:sz="4" w:space="0" w:color="auto"/>
            </w:tcBorders>
            <w:vAlign w:val="center"/>
            <w:hideMark/>
          </w:tcPr>
          <w:p w14:paraId="354F29BD" w14:textId="77777777" w:rsidR="00106DC8" w:rsidRPr="007D515D" w:rsidRDefault="00106DC8" w:rsidP="002A0793">
            <w:pPr>
              <w:jc w:val="both"/>
              <w:rPr>
                <w:b/>
                <w:bCs/>
                <w:sz w:val="20"/>
                <w:szCs w:val="20"/>
              </w:rPr>
            </w:pPr>
            <w:proofErr w:type="spellStart"/>
            <w:r w:rsidRPr="007D515D">
              <w:rPr>
                <w:b/>
                <w:bCs/>
                <w:sz w:val="20"/>
                <w:szCs w:val="20"/>
              </w:rPr>
              <w:t>Tahun</w:t>
            </w:r>
            <w:proofErr w:type="spellEnd"/>
            <w:r w:rsidRPr="007D515D">
              <w:rPr>
                <w:b/>
                <w:bCs/>
                <w:sz w:val="20"/>
                <w:szCs w:val="20"/>
              </w:rPr>
              <w:t xml:space="preserve"> </w:t>
            </w:r>
            <w:proofErr w:type="spellStart"/>
            <w:r w:rsidRPr="007D515D">
              <w:rPr>
                <w:b/>
                <w:bCs/>
                <w:sz w:val="20"/>
                <w:szCs w:val="20"/>
              </w:rPr>
              <w:t>Penerbitan</w:t>
            </w:r>
            <w:proofErr w:type="spellEnd"/>
          </w:p>
        </w:tc>
        <w:tc>
          <w:tcPr>
            <w:tcW w:w="0" w:type="auto"/>
            <w:tcBorders>
              <w:bottom w:val="single" w:sz="4" w:space="0" w:color="auto"/>
              <w:right w:val="single" w:sz="4" w:space="0" w:color="auto"/>
            </w:tcBorders>
            <w:vAlign w:val="center"/>
            <w:hideMark/>
          </w:tcPr>
          <w:p w14:paraId="39011732" w14:textId="77777777" w:rsidR="00106DC8" w:rsidRPr="007D515D" w:rsidRDefault="00106DC8" w:rsidP="002A0793">
            <w:pPr>
              <w:jc w:val="both"/>
              <w:rPr>
                <w:b/>
                <w:bCs/>
                <w:sz w:val="20"/>
                <w:szCs w:val="20"/>
              </w:rPr>
            </w:pPr>
            <w:proofErr w:type="spellStart"/>
            <w:r w:rsidRPr="007D515D">
              <w:rPr>
                <w:b/>
                <w:bCs/>
                <w:sz w:val="20"/>
                <w:szCs w:val="20"/>
              </w:rPr>
              <w:t>Judul</w:t>
            </w:r>
            <w:proofErr w:type="spellEnd"/>
            <w:r w:rsidRPr="007D515D">
              <w:rPr>
                <w:b/>
                <w:bCs/>
                <w:sz w:val="20"/>
                <w:szCs w:val="20"/>
              </w:rPr>
              <w:t xml:space="preserve"> </w:t>
            </w:r>
            <w:proofErr w:type="spellStart"/>
            <w:r w:rsidRPr="007D515D">
              <w:rPr>
                <w:b/>
                <w:bCs/>
                <w:sz w:val="20"/>
                <w:szCs w:val="20"/>
              </w:rPr>
              <w:t>Artikel</w:t>
            </w:r>
            <w:proofErr w:type="spellEnd"/>
          </w:p>
        </w:tc>
        <w:tc>
          <w:tcPr>
            <w:tcW w:w="0" w:type="auto"/>
            <w:tcBorders>
              <w:bottom w:val="single" w:sz="4" w:space="0" w:color="auto"/>
            </w:tcBorders>
            <w:vAlign w:val="center"/>
            <w:hideMark/>
          </w:tcPr>
          <w:p w14:paraId="79E3A357" w14:textId="77777777" w:rsidR="00106DC8" w:rsidRPr="007D515D" w:rsidRDefault="00106DC8" w:rsidP="002A0793">
            <w:pPr>
              <w:jc w:val="both"/>
              <w:rPr>
                <w:b/>
                <w:bCs/>
                <w:sz w:val="20"/>
                <w:szCs w:val="20"/>
              </w:rPr>
            </w:pPr>
            <w:proofErr w:type="spellStart"/>
            <w:r w:rsidRPr="007D515D">
              <w:rPr>
                <w:b/>
                <w:bCs/>
                <w:sz w:val="20"/>
                <w:szCs w:val="20"/>
              </w:rPr>
              <w:t>Jenis</w:t>
            </w:r>
            <w:proofErr w:type="spellEnd"/>
            <w:r w:rsidRPr="007D515D">
              <w:rPr>
                <w:b/>
                <w:bCs/>
                <w:sz w:val="20"/>
                <w:szCs w:val="20"/>
              </w:rPr>
              <w:t xml:space="preserve"> </w:t>
            </w:r>
            <w:proofErr w:type="spellStart"/>
            <w:r w:rsidRPr="007D515D">
              <w:rPr>
                <w:b/>
                <w:bCs/>
                <w:sz w:val="20"/>
                <w:szCs w:val="20"/>
              </w:rPr>
              <w:t>Publikasi</w:t>
            </w:r>
            <w:proofErr w:type="spellEnd"/>
          </w:p>
        </w:tc>
        <w:tc>
          <w:tcPr>
            <w:tcW w:w="0" w:type="auto"/>
            <w:tcBorders>
              <w:left w:val="single" w:sz="4" w:space="0" w:color="auto"/>
              <w:bottom w:val="single" w:sz="4" w:space="0" w:color="auto"/>
            </w:tcBorders>
            <w:vAlign w:val="center"/>
            <w:hideMark/>
          </w:tcPr>
          <w:p w14:paraId="2CFE3A11" w14:textId="77777777" w:rsidR="00106DC8" w:rsidRPr="007D515D" w:rsidRDefault="00106DC8" w:rsidP="002A0793">
            <w:pPr>
              <w:jc w:val="both"/>
              <w:rPr>
                <w:b/>
                <w:bCs/>
                <w:sz w:val="20"/>
                <w:szCs w:val="20"/>
              </w:rPr>
            </w:pPr>
            <w:r w:rsidRPr="007D515D">
              <w:rPr>
                <w:b/>
                <w:bCs/>
                <w:sz w:val="20"/>
                <w:szCs w:val="20"/>
              </w:rPr>
              <w:t>Volume/No.</w:t>
            </w:r>
          </w:p>
        </w:tc>
        <w:tc>
          <w:tcPr>
            <w:tcW w:w="0" w:type="auto"/>
            <w:tcBorders>
              <w:left w:val="single" w:sz="4" w:space="0" w:color="auto"/>
              <w:bottom w:val="single" w:sz="4" w:space="0" w:color="auto"/>
            </w:tcBorders>
            <w:vAlign w:val="center"/>
            <w:hideMark/>
          </w:tcPr>
          <w:p w14:paraId="30066296" w14:textId="77777777" w:rsidR="00106DC8" w:rsidRPr="007D515D" w:rsidRDefault="00106DC8" w:rsidP="002A0793">
            <w:pPr>
              <w:jc w:val="both"/>
              <w:rPr>
                <w:b/>
                <w:bCs/>
                <w:sz w:val="20"/>
                <w:szCs w:val="20"/>
              </w:rPr>
            </w:pPr>
            <w:proofErr w:type="spellStart"/>
            <w:r w:rsidRPr="007D515D">
              <w:rPr>
                <w:b/>
                <w:bCs/>
                <w:sz w:val="20"/>
                <w:szCs w:val="20"/>
              </w:rPr>
              <w:t>Penulis</w:t>
            </w:r>
            <w:proofErr w:type="spellEnd"/>
          </w:p>
        </w:tc>
        <w:tc>
          <w:tcPr>
            <w:tcW w:w="0" w:type="auto"/>
            <w:tcBorders>
              <w:left w:val="single" w:sz="4" w:space="0" w:color="auto"/>
              <w:bottom w:val="single" w:sz="4" w:space="0" w:color="auto"/>
            </w:tcBorders>
            <w:vAlign w:val="center"/>
            <w:hideMark/>
          </w:tcPr>
          <w:p w14:paraId="0000E81E" w14:textId="77777777" w:rsidR="00106DC8" w:rsidRPr="007D515D" w:rsidRDefault="00106DC8" w:rsidP="002A0793">
            <w:pPr>
              <w:jc w:val="both"/>
              <w:rPr>
                <w:b/>
                <w:bCs/>
                <w:sz w:val="20"/>
                <w:szCs w:val="20"/>
              </w:rPr>
            </w:pPr>
            <w:r w:rsidRPr="007D515D">
              <w:rPr>
                <w:b/>
                <w:bCs/>
                <w:sz w:val="20"/>
                <w:szCs w:val="20"/>
              </w:rPr>
              <w:t>Nama Jurnal</w:t>
            </w:r>
          </w:p>
        </w:tc>
      </w:tr>
      <w:tr w:rsidR="007D515D" w:rsidRPr="003B3C46" w14:paraId="7D25DD02" w14:textId="77777777" w:rsidTr="003B3C46">
        <w:trPr>
          <w:tblCellSpacing w:w="15" w:type="dxa"/>
        </w:trPr>
        <w:tc>
          <w:tcPr>
            <w:tcW w:w="0" w:type="auto"/>
            <w:vAlign w:val="center"/>
            <w:hideMark/>
          </w:tcPr>
          <w:p w14:paraId="401B19B0" w14:textId="77777777" w:rsidR="00106DC8" w:rsidRPr="003B3C46" w:rsidRDefault="00106DC8" w:rsidP="002A0793">
            <w:pPr>
              <w:jc w:val="both"/>
              <w:rPr>
                <w:sz w:val="20"/>
                <w:szCs w:val="20"/>
              </w:rPr>
            </w:pPr>
            <w:r w:rsidRPr="003B3C46">
              <w:rPr>
                <w:sz w:val="20"/>
                <w:szCs w:val="20"/>
              </w:rPr>
              <w:t>1</w:t>
            </w:r>
          </w:p>
        </w:tc>
        <w:tc>
          <w:tcPr>
            <w:tcW w:w="0" w:type="auto"/>
            <w:vAlign w:val="center"/>
            <w:hideMark/>
          </w:tcPr>
          <w:p w14:paraId="6AB55837" w14:textId="77777777" w:rsidR="00106DC8" w:rsidRPr="003B3C46" w:rsidRDefault="00106DC8" w:rsidP="002A0793">
            <w:pPr>
              <w:jc w:val="both"/>
              <w:rPr>
                <w:sz w:val="20"/>
                <w:szCs w:val="20"/>
              </w:rPr>
            </w:pPr>
            <w:r w:rsidRPr="003B3C46">
              <w:rPr>
                <w:sz w:val="20"/>
                <w:szCs w:val="20"/>
              </w:rPr>
              <w:t>2018</w:t>
            </w:r>
          </w:p>
        </w:tc>
        <w:tc>
          <w:tcPr>
            <w:tcW w:w="0" w:type="auto"/>
            <w:vAlign w:val="center"/>
            <w:hideMark/>
          </w:tcPr>
          <w:p w14:paraId="4A0629AB" w14:textId="77777777" w:rsidR="00106DC8" w:rsidRPr="003B3C46" w:rsidRDefault="00106DC8" w:rsidP="002A0793">
            <w:pPr>
              <w:jc w:val="both"/>
              <w:rPr>
                <w:sz w:val="20"/>
                <w:szCs w:val="20"/>
              </w:rPr>
            </w:pPr>
            <w:proofErr w:type="spellStart"/>
            <w:r w:rsidRPr="003B3C46">
              <w:rPr>
                <w:sz w:val="20"/>
                <w:szCs w:val="20"/>
              </w:rPr>
              <w:t>Analisis</w:t>
            </w:r>
            <w:proofErr w:type="spellEnd"/>
            <w:r w:rsidRPr="003B3C46">
              <w:rPr>
                <w:sz w:val="20"/>
                <w:szCs w:val="20"/>
              </w:rPr>
              <w:t xml:space="preserve"> </w:t>
            </w:r>
            <w:proofErr w:type="spellStart"/>
            <w:r w:rsidRPr="003B3C46">
              <w:rPr>
                <w:sz w:val="20"/>
                <w:szCs w:val="20"/>
              </w:rPr>
              <w:t>Tipologi</w:t>
            </w:r>
            <w:proofErr w:type="spellEnd"/>
            <w:r w:rsidRPr="003B3C46">
              <w:rPr>
                <w:sz w:val="20"/>
                <w:szCs w:val="20"/>
              </w:rPr>
              <w:t xml:space="preserve"> </w:t>
            </w:r>
            <w:proofErr w:type="spellStart"/>
            <w:r w:rsidRPr="003B3C46">
              <w:rPr>
                <w:sz w:val="20"/>
                <w:szCs w:val="20"/>
              </w:rPr>
              <w:t>Potensi</w:t>
            </w:r>
            <w:proofErr w:type="spellEnd"/>
            <w:r w:rsidRPr="003B3C46">
              <w:rPr>
                <w:sz w:val="20"/>
                <w:szCs w:val="20"/>
              </w:rPr>
              <w:t xml:space="preserve"> </w:t>
            </w:r>
            <w:proofErr w:type="spellStart"/>
            <w:r w:rsidRPr="003B3C46">
              <w:rPr>
                <w:sz w:val="20"/>
                <w:szCs w:val="20"/>
              </w:rPr>
              <w:t>Pariwisata</w:t>
            </w:r>
            <w:proofErr w:type="spellEnd"/>
            <w:r w:rsidRPr="003B3C46">
              <w:rPr>
                <w:sz w:val="20"/>
                <w:szCs w:val="20"/>
              </w:rPr>
              <w:t xml:space="preserve"> di </w:t>
            </w:r>
            <w:proofErr w:type="spellStart"/>
            <w:r w:rsidRPr="003B3C46">
              <w:rPr>
                <w:sz w:val="20"/>
                <w:szCs w:val="20"/>
              </w:rPr>
              <w:t>Provinsi</w:t>
            </w:r>
            <w:proofErr w:type="spellEnd"/>
            <w:r w:rsidRPr="003B3C46">
              <w:rPr>
                <w:sz w:val="20"/>
                <w:szCs w:val="20"/>
              </w:rPr>
              <w:t xml:space="preserve"> </w:t>
            </w:r>
            <w:proofErr w:type="spellStart"/>
            <w:r w:rsidRPr="003B3C46">
              <w:rPr>
                <w:sz w:val="20"/>
                <w:szCs w:val="20"/>
              </w:rPr>
              <w:t>Jawa</w:t>
            </w:r>
            <w:proofErr w:type="spellEnd"/>
            <w:r w:rsidRPr="003B3C46">
              <w:rPr>
                <w:sz w:val="20"/>
                <w:szCs w:val="20"/>
              </w:rPr>
              <w:t xml:space="preserve"> Tengah</w:t>
            </w:r>
          </w:p>
        </w:tc>
        <w:tc>
          <w:tcPr>
            <w:tcW w:w="0" w:type="auto"/>
            <w:vAlign w:val="center"/>
            <w:hideMark/>
          </w:tcPr>
          <w:p w14:paraId="69797057" w14:textId="77777777" w:rsidR="00106DC8" w:rsidRPr="003B3C46" w:rsidRDefault="00106DC8" w:rsidP="002A0793">
            <w:pPr>
              <w:jc w:val="both"/>
              <w:rPr>
                <w:sz w:val="20"/>
                <w:szCs w:val="20"/>
              </w:rPr>
            </w:pPr>
            <w:proofErr w:type="spellStart"/>
            <w:r w:rsidRPr="003B3C46">
              <w:rPr>
                <w:sz w:val="20"/>
                <w:szCs w:val="20"/>
              </w:rPr>
              <w:t>Artikel</w:t>
            </w:r>
            <w:proofErr w:type="spellEnd"/>
            <w:r w:rsidRPr="003B3C46">
              <w:rPr>
                <w:sz w:val="20"/>
                <w:szCs w:val="20"/>
              </w:rPr>
              <w:t xml:space="preserve"> Jurnal</w:t>
            </w:r>
          </w:p>
        </w:tc>
        <w:tc>
          <w:tcPr>
            <w:tcW w:w="0" w:type="auto"/>
            <w:vAlign w:val="center"/>
            <w:hideMark/>
          </w:tcPr>
          <w:p w14:paraId="72D7B708" w14:textId="77777777" w:rsidR="00106DC8" w:rsidRPr="003B3C46" w:rsidRDefault="00106DC8" w:rsidP="002A0793">
            <w:pPr>
              <w:jc w:val="both"/>
              <w:rPr>
                <w:sz w:val="20"/>
                <w:szCs w:val="20"/>
              </w:rPr>
            </w:pPr>
            <w:r w:rsidRPr="003B3C46">
              <w:rPr>
                <w:sz w:val="20"/>
                <w:szCs w:val="20"/>
              </w:rPr>
              <w:t>Vol. 7 No. 2</w:t>
            </w:r>
          </w:p>
        </w:tc>
        <w:tc>
          <w:tcPr>
            <w:tcW w:w="0" w:type="auto"/>
            <w:vAlign w:val="center"/>
            <w:hideMark/>
          </w:tcPr>
          <w:p w14:paraId="5895B0A8" w14:textId="77777777" w:rsidR="00106DC8" w:rsidRPr="003B3C46" w:rsidRDefault="00106DC8" w:rsidP="002A0793">
            <w:pPr>
              <w:jc w:val="both"/>
              <w:rPr>
                <w:sz w:val="20"/>
                <w:szCs w:val="20"/>
              </w:rPr>
            </w:pPr>
            <w:proofErr w:type="spellStart"/>
            <w:r w:rsidRPr="003B3C46">
              <w:rPr>
                <w:sz w:val="20"/>
                <w:szCs w:val="20"/>
              </w:rPr>
              <w:t>Lutfie</w:t>
            </w:r>
            <w:proofErr w:type="spellEnd"/>
            <w:r w:rsidRPr="003B3C46">
              <w:rPr>
                <w:sz w:val="20"/>
                <w:szCs w:val="20"/>
              </w:rPr>
              <w:t xml:space="preserve"> </w:t>
            </w:r>
            <w:proofErr w:type="spellStart"/>
            <w:r w:rsidRPr="003B3C46">
              <w:rPr>
                <w:sz w:val="20"/>
                <w:szCs w:val="20"/>
              </w:rPr>
              <w:t>Juliarizka</w:t>
            </w:r>
            <w:proofErr w:type="spellEnd"/>
            <w:r w:rsidRPr="003B3C46">
              <w:rPr>
                <w:sz w:val="20"/>
                <w:szCs w:val="20"/>
              </w:rPr>
              <w:t xml:space="preserve"> </w:t>
            </w:r>
            <w:proofErr w:type="spellStart"/>
            <w:r w:rsidRPr="003B3C46">
              <w:rPr>
                <w:sz w:val="20"/>
                <w:szCs w:val="20"/>
              </w:rPr>
              <w:t>Mustofa</w:t>
            </w:r>
            <w:proofErr w:type="spellEnd"/>
            <w:r w:rsidRPr="003B3C46">
              <w:rPr>
                <w:sz w:val="20"/>
                <w:szCs w:val="20"/>
              </w:rPr>
              <w:t xml:space="preserve"> &amp; </w:t>
            </w:r>
            <w:proofErr w:type="spellStart"/>
            <w:r w:rsidRPr="003B3C46">
              <w:rPr>
                <w:sz w:val="20"/>
                <w:szCs w:val="20"/>
              </w:rPr>
              <w:t>Titik</w:t>
            </w:r>
            <w:proofErr w:type="spellEnd"/>
            <w:r w:rsidRPr="003B3C46">
              <w:rPr>
                <w:sz w:val="20"/>
                <w:szCs w:val="20"/>
              </w:rPr>
              <w:t xml:space="preserve"> </w:t>
            </w:r>
            <w:proofErr w:type="spellStart"/>
            <w:r w:rsidRPr="003B3C46">
              <w:rPr>
                <w:sz w:val="20"/>
                <w:szCs w:val="20"/>
              </w:rPr>
              <w:t>Haryati</w:t>
            </w:r>
            <w:proofErr w:type="spellEnd"/>
          </w:p>
        </w:tc>
        <w:tc>
          <w:tcPr>
            <w:tcW w:w="0" w:type="auto"/>
            <w:vAlign w:val="center"/>
            <w:hideMark/>
          </w:tcPr>
          <w:p w14:paraId="01A6F587" w14:textId="77777777" w:rsidR="00106DC8" w:rsidRPr="003B3C46" w:rsidRDefault="00106DC8" w:rsidP="002A0793">
            <w:pPr>
              <w:jc w:val="both"/>
              <w:rPr>
                <w:sz w:val="20"/>
                <w:szCs w:val="20"/>
              </w:rPr>
            </w:pPr>
            <w:r w:rsidRPr="003B3C46">
              <w:rPr>
                <w:sz w:val="20"/>
                <w:szCs w:val="20"/>
              </w:rPr>
              <w:t>Economics Development Analysis Journal</w:t>
            </w:r>
          </w:p>
        </w:tc>
      </w:tr>
      <w:tr w:rsidR="007D515D" w:rsidRPr="003B3C46" w14:paraId="7DAE6D31" w14:textId="77777777" w:rsidTr="003B3C46">
        <w:trPr>
          <w:tblCellSpacing w:w="15" w:type="dxa"/>
        </w:trPr>
        <w:tc>
          <w:tcPr>
            <w:tcW w:w="0" w:type="auto"/>
            <w:vAlign w:val="center"/>
            <w:hideMark/>
          </w:tcPr>
          <w:p w14:paraId="309C92EF" w14:textId="77777777" w:rsidR="00106DC8" w:rsidRPr="003B3C46" w:rsidRDefault="00106DC8" w:rsidP="002A0793">
            <w:pPr>
              <w:jc w:val="both"/>
              <w:rPr>
                <w:sz w:val="20"/>
                <w:szCs w:val="20"/>
              </w:rPr>
            </w:pPr>
            <w:r w:rsidRPr="003B3C46">
              <w:rPr>
                <w:sz w:val="20"/>
                <w:szCs w:val="20"/>
              </w:rPr>
              <w:t>2</w:t>
            </w:r>
          </w:p>
        </w:tc>
        <w:tc>
          <w:tcPr>
            <w:tcW w:w="0" w:type="auto"/>
            <w:vAlign w:val="center"/>
            <w:hideMark/>
          </w:tcPr>
          <w:p w14:paraId="01BDADEC" w14:textId="77777777" w:rsidR="00106DC8" w:rsidRPr="003B3C46" w:rsidRDefault="00106DC8" w:rsidP="002A0793">
            <w:pPr>
              <w:jc w:val="both"/>
              <w:rPr>
                <w:sz w:val="20"/>
                <w:szCs w:val="20"/>
              </w:rPr>
            </w:pPr>
            <w:r w:rsidRPr="003B3C46">
              <w:rPr>
                <w:sz w:val="20"/>
                <w:szCs w:val="20"/>
              </w:rPr>
              <w:t>2014</w:t>
            </w:r>
          </w:p>
        </w:tc>
        <w:tc>
          <w:tcPr>
            <w:tcW w:w="0" w:type="auto"/>
            <w:vAlign w:val="center"/>
            <w:hideMark/>
          </w:tcPr>
          <w:p w14:paraId="64C5FB11" w14:textId="77777777" w:rsidR="00106DC8" w:rsidRPr="003B3C46" w:rsidRDefault="00106DC8" w:rsidP="002A0793">
            <w:pPr>
              <w:jc w:val="both"/>
              <w:rPr>
                <w:sz w:val="20"/>
                <w:szCs w:val="20"/>
              </w:rPr>
            </w:pPr>
            <w:r w:rsidRPr="003B3C46">
              <w:rPr>
                <w:sz w:val="20"/>
                <w:szCs w:val="20"/>
              </w:rPr>
              <w:t xml:space="preserve">PENGEMBANGAN POTENSI PARIWISATA </w:t>
            </w:r>
            <w:proofErr w:type="spellStart"/>
            <w:r w:rsidRPr="003B3C46">
              <w:rPr>
                <w:sz w:val="20"/>
                <w:szCs w:val="20"/>
              </w:rPr>
              <w:t>Kabupaten</w:t>
            </w:r>
            <w:proofErr w:type="spellEnd"/>
            <w:r w:rsidRPr="003B3C46">
              <w:rPr>
                <w:sz w:val="20"/>
                <w:szCs w:val="20"/>
              </w:rPr>
              <w:t xml:space="preserve"> </w:t>
            </w:r>
            <w:proofErr w:type="spellStart"/>
            <w:r w:rsidRPr="003B3C46">
              <w:rPr>
                <w:sz w:val="20"/>
                <w:szCs w:val="20"/>
              </w:rPr>
              <w:t>Sumenep</w:t>
            </w:r>
            <w:proofErr w:type="spellEnd"/>
            <w:r w:rsidRPr="003B3C46">
              <w:rPr>
                <w:sz w:val="20"/>
                <w:szCs w:val="20"/>
              </w:rPr>
              <w:t xml:space="preserve">, Madura, </w:t>
            </w:r>
            <w:proofErr w:type="spellStart"/>
            <w:r w:rsidRPr="003B3C46">
              <w:rPr>
                <w:sz w:val="20"/>
                <w:szCs w:val="20"/>
              </w:rPr>
              <w:t>Jawa</w:t>
            </w:r>
            <w:proofErr w:type="spellEnd"/>
            <w:r w:rsidRPr="003B3C46">
              <w:rPr>
                <w:sz w:val="20"/>
                <w:szCs w:val="20"/>
              </w:rPr>
              <w:t xml:space="preserve"> Timur (Studi </w:t>
            </w:r>
            <w:proofErr w:type="spellStart"/>
            <w:r w:rsidRPr="003B3C46">
              <w:rPr>
                <w:sz w:val="20"/>
                <w:szCs w:val="20"/>
              </w:rPr>
              <w:t>Kasus</w:t>
            </w:r>
            <w:proofErr w:type="spellEnd"/>
            <w:r w:rsidRPr="003B3C46">
              <w:rPr>
                <w:sz w:val="20"/>
                <w:szCs w:val="20"/>
              </w:rPr>
              <w:t xml:space="preserve">: Pantai </w:t>
            </w:r>
            <w:proofErr w:type="spellStart"/>
            <w:r w:rsidRPr="003B3C46">
              <w:rPr>
                <w:sz w:val="20"/>
                <w:szCs w:val="20"/>
              </w:rPr>
              <w:t>Lombang</w:t>
            </w:r>
            <w:proofErr w:type="spellEnd"/>
            <w:r w:rsidRPr="003B3C46">
              <w:rPr>
                <w:sz w:val="20"/>
                <w:szCs w:val="20"/>
              </w:rPr>
              <w:t>)</w:t>
            </w:r>
          </w:p>
        </w:tc>
        <w:tc>
          <w:tcPr>
            <w:tcW w:w="0" w:type="auto"/>
            <w:vAlign w:val="center"/>
            <w:hideMark/>
          </w:tcPr>
          <w:p w14:paraId="1A3DAE32" w14:textId="77777777" w:rsidR="00106DC8" w:rsidRPr="003B3C46" w:rsidRDefault="00106DC8" w:rsidP="002A0793">
            <w:pPr>
              <w:jc w:val="both"/>
              <w:rPr>
                <w:sz w:val="20"/>
                <w:szCs w:val="20"/>
              </w:rPr>
            </w:pPr>
            <w:proofErr w:type="spellStart"/>
            <w:r w:rsidRPr="003B3C46">
              <w:rPr>
                <w:sz w:val="20"/>
                <w:szCs w:val="20"/>
              </w:rPr>
              <w:t>Artikel</w:t>
            </w:r>
            <w:proofErr w:type="spellEnd"/>
            <w:r w:rsidRPr="003B3C46">
              <w:rPr>
                <w:sz w:val="20"/>
                <w:szCs w:val="20"/>
              </w:rPr>
              <w:t xml:space="preserve"> Jurnal</w:t>
            </w:r>
          </w:p>
        </w:tc>
        <w:tc>
          <w:tcPr>
            <w:tcW w:w="0" w:type="auto"/>
            <w:vAlign w:val="center"/>
            <w:hideMark/>
          </w:tcPr>
          <w:p w14:paraId="4B5077AD" w14:textId="77777777" w:rsidR="00106DC8" w:rsidRPr="003B3C46" w:rsidRDefault="00106DC8" w:rsidP="002A0793">
            <w:pPr>
              <w:jc w:val="both"/>
              <w:rPr>
                <w:sz w:val="20"/>
                <w:szCs w:val="20"/>
              </w:rPr>
            </w:pPr>
            <w:r w:rsidRPr="003B3C46">
              <w:rPr>
                <w:sz w:val="20"/>
                <w:szCs w:val="20"/>
              </w:rPr>
              <w:t>Vol. 3 No. 3</w:t>
            </w:r>
          </w:p>
        </w:tc>
        <w:tc>
          <w:tcPr>
            <w:tcW w:w="0" w:type="auto"/>
            <w:vAlign w:val="center"/>
            <w:hideMark/>
          </w:tcPr>
          <w:p w14:paraId="690BF492" w14:textId="77777777" w:rsidR="00106DC8" w:rsidRPr="003B3C46" w:rsidRDefault="00106DC8" w:rsidP="002A0793">
            <w:pPr>
              <w:jc w:val="both"/>
              <w:rPr>
                <w:sz w:val="20"/>
                <w:szCs w:val="20"/>
              </w:rPr>
            </w:pPr>
            <w:proofErr w:type="spellStart"/>
            <w:r w:rsidRPr="003B3C46">
              <w:rPr>
                <w:sz w:val="20"/>
                <w:szCs w:val="20"/>
              </w:rPr>
              <w:t>Deddy</w:t>
            </w:r>
            <w:proofErr w:type="spellEnd"/>
            <w:r w:rsidRPr="003B3C46">
              <w:rPr>
                <w:sz w:val="20"/>
                <w:szCs w:val="20"/>
              </w:rPr>
              <w:t xml:space="preserve"> </w:t>
            </w:r>
            <w:proofErr w:type="spellStart"/>
            <w:r w:rsidRPr="003B3C46">
              <w:rPr>
                <w:sz w:val="20"/>
                <w:szCs w:val="20"/>
              </w:rPr>
              <w:t>Prasetya</w:t>
            </w:r>
            <w:proofErr w:type="spellEnd"/>
            <w:r w:rsidRPr="003B3C46">
              <w:rPr>
                <w:sz w:val="20"/>
                <w:szCs w:val="20"/>
              </w:rPr>
              <w:t xml:space="preserve"> </w:t>
            </w:r>
            <w:proofErr w:type="spellStart"/>
            <w:r w:rsidRPr="003B3C46">
              <w:rPr>
                <w:sz w:val="20"/>
                <w:szCs w:val="20"/>
              </w:rPr>
              <w:t>Maha</w:t>
            </w:r>
            <w:proofErr w:type="spellEnd"/>
            <w:r w:rsidRPr="003B3C46">
              <w:rPr>
                <w:sz w:val="20"/>
                <w:szCs w:val="20"/>
              </w:rPr>
              <w:t xml:space="preserve"> Rani</w:t>
            </w:r>
          </w:p>
        </w:tc>
        <w:tc>
          <w:tcPr>
            <w:tcW w:w="0" w:type="auto"/>
            <w:vAlign w:val="center"/>
            <w:hideMark/>
          </w:tcPr>
          <w:p w14:paraId="0AB2853F" w14:textId="77777777" w:rsidR="00106DC8" w:rsidRPr="003B3C46" w:rsidRDefault="00106DC8" w:rsidP="002A0793">
            <w:pPr>
              <w:jc w:val="both"/>
              <w:rPr>
                <w:sz w:val="20"/>
                <w:szCs w:val="20"/>
              </w:rPr>
            </w:pPr>
            <w:r w:rsidRPr="003B3C46">
              <w:rPr>
                <w:sz w:val="20"/>
                <w:szCs w:val="20"/>
              </w:rPr>
              <w:t xml:space="preserve">Jurnal </w:t>
            </w:r>
            <w:proofErr w:type="spellStart"/>
            <w:r w:rsidRPr="003B3C46">
              <w:rPr>
                <w:sz w:val="20"/>
                <w:szCs w:val="20"/>
              </w:rPr>
              <w:t>Politik</w:t>
            </w:r>
            <w:proofErr w:type="spellEnd"/>
            <w:r w:rsidRPr="003B3C46">
              <w:rPr>
                <w:sz w:val="20"/>
                <w:szCs w:val="20"/>
              </w:rPr>
              <w:t xml:space="preserve"> Muda</w:t>
            </w:r>
          </w:p>
        </w:tc>
      </w:tr>
      <w:tr w:rsidR="007D515D" w:rsidRPr="003B3C46" w14:paraId="57A4F41A" w14:textId="77777777" w:rsidTr="003B3C46">
        <w:trPr>
          <w:tblCellSpacing w:w="15" w:type="dxa"/>
        </w:trPr>
        <w:tc>
          <w:tcPr>
            <w:tcW w:w="0" w:type="auto"/>
            <w:vAlign w:val="center"/>
            <w:hideMark/>
          </w:tcPr>
          <w:p w14:paraId="279FF08E" w14:textId="77777777" w:rsidR="00106DC8" w:rsidRPr="003B3C46" w:rsidRDefault="00106DC8" w:rsidP="002A0793">
            <w:pPr>
              <w:jc w:val="both"/>
              <w:rPr>
                <w:sz w:val="20"/>
                <w:szCs w:val="20"/>
              </w:rPr>
            </w:pPr>
            <w:r w:rsidRPr="003B3C46">
              <w:rPr>
                <w:sz w:val="20"/>
                <w:szCs w:val="20"/>
              </w:rPr>
              <w:t>3</w:t>
            </w:r>
          </w:p>
        </w:tc>
        <w:tc>
          <w:tcPr>
            <w:tcW w:w="0" w:type="auto"/>
            <w:vAlign w:val="center"/>
            <w:hideMark/>
          </w:tcPr>
          <w:p w14:paraId="3DDC45E3" w14:textId="77777777" w:rsidR="00106DC8" w:rsidRPr="003B3C46" w:rsidRDefault="00106DC8" w:rsidP="002A0793">
            <w:pPr>
              <w:jc w:val="both"/>
              <w:rPr>
                <w:sz w:val="20"/>
                <w:szCs w:val="20"/>
              </w:rPr>
            </w:pPr>
            <w:r w:rsidRPr="003B3C46">
              <w:rPr>
                <w:sz w:val="20"/>
                <w:szCs w:val="20"/>
              </w:rPr>
              <w:t>-</w:t>
            </w:r>
          </w:p>
        </w:tc>
        <w:tc>
          <w:tcPr>
            <w:tcW w:w="0" w:type="auto"/>
            <w:vAlign w:val="center"/>
            <w:hideMark/>
          </w:tcPr>
          <w:p w14:paraId="4671E830" w14:textId="77777777" w:rsidR="00106DC8" w:rsidRPr="003B3C46" w:rsidRDefault="00106DC8" w:rsidP="002A0793">
            <w:pPr>
              <w:jc w:val="both"/>
              <w:rPr>
                <w:sz w:val="20"/>
                <w:szCs w:val="20"/>
              </w:rPr>
            </w:pPr>
            <w:proofErr w:type="spellStart"/>
            <w:r w:rsidRPr="003B3C46">
              <w:rPr>
                <w:sz w:val="20"/>
                <w:szCs w:val="20"/>
              </w:rPr>
              <w:t>Analisis</w:t>
            </w:r>
            <w:proofErr w:type="spellEnd"/>
            <w:r w:rsidRPr="003B3C46">
              <w:rPr>
                <w:sz w:val="20"/>
                <w:szCs w:val="20"/>
              </w:rPr>
              <w:t xml:space="preserve"> </w:t>
            </w:r>
            <w:proofErr w:type="spellStart"/>
            <w:r w:rsidRPr="003B3C46">
              <w:rPr>
                <w:sz w:val="20"/>
                <w:szCs w:val="20"/>
              </w:rPr>
              <w:t>Penentuan</w:t>
            </w:r>
            <w:proofErr w:type="spellEnd"/>
            <w:r w:rsidRPr="003B3C46">
              <w:rPr>
                <w:sz w:val="20"/>
                <w:szCs w:val="20"/>
              </w:rPr>
              <w:t xml:space="preserve"> </w:t>
            </w:r>
            <w:proofErr w:type="spellStart"/>
            <w:r w:rsidRPr="003B3C46">
              <w:rPr>
                <w:sz w:val="20"/>
                <w:szCs w:val="20"/>
              </w:rPr>
              <w:t>Sektor</w:t>
            </w:r>
            <w:proofErr w:type="spellEnd"/>
            <w:r w:rsidRPr="003B3C46">
              <w:rPr>
                <w:sz w:val="20"/>
                <w:szCs w:val="20"/>
              </w:rPr>
              <w:t xml:space="preserve"> Basis dan </w:t>
            </w:r>
            <w:proofErr w:type="spellStart"/>
            <w:r w:rsidRPr="003B3C46">
              <w:rPr>
                <w:sz w:val="20"/>
                <w:szCs w:val="20"/>
              </w:rPr>
              <w:t>Sektor</w:t>
            </w:r>
            <w:proofErr w:type="spellEnd"/>
            <w:r w:rsidRPr="003B3C46">
              <w:rPr>
                <w:sz w:val="20"/>
                <w:szCs w:val="20"/>
              </w:rPr>
              <w:t xml:space="preserve"> </w:t>
            </w:r>
            <w:proofErr w:type="spellStart"/>
            <w:r w:rsidRPr="003B3C46">
              <w:rPr>
                <w:sz w:val="20"/>
                <w:szCs w:val="20"/>
              </w:rPr>
              <w:t>Potensial</w:t>
            </w:r>
            <w:proofErr w:type="spellEnd"/>
            <w:r w:rsidRPr="003B3C46">
              <w:rPr>
                <w:sz w:val="20"/>
                <w:szCs w:val="20"/>
              </w:rPr>
              <w:t xml:space="preserve"> di </w:t>
            </w:r>
            <w:proofErr w:type="spellStart"/>
            <w:r w:rsidRPr="003B3C46">
              <w:rPr>
                <w:sz w:val="20"/>
                <w:szCs w:val="20"/>
              </w:rPr>
              <w:t>Kabupaten</w:t>
            </w:r>
            <w:proofErr w:type="spellEnd"/>
            <w:r w:rsidRPr="003B3C46">
              <w:rPr>
                <w:sz w:val="20"/>
                <w:szCs w:val="20"/>
              </w:rPr>
              <w:t xml:space="preserve"> </w:t>
            </w:r>
            <w:proofErr w:type="spellStart"/>
            <w:r w:rsidRPr="003B3C46">
              <w:rPr>
                <w:sz w:val="20"/>
                <w:szCs w:val="20"/>
              </w:rPr>
              <w:t>Lamongan</w:t>
            </w:r>
            <w:proofErr w:type="spellEnd"/>
          </w:p>
        </w:tc>
        <w:tc>
          <w:tcPr>
            <w:tcW w:w="0" w:type="auto"/>
            <w:vAlign w:val="center"/>
            <w:hideMark/>
          </w:tcPr>
          <w:p w14:paraId="1AE5414C" w14:textId="77777777" w:rsidR="00106DC8" w:rsidRPr="003B3C46" w:rsidRDefault="00106DC8" w:rsidP="002A0793">
            <w:pPr>
              <w:jc w:val="both"/>
              <w:rPr>
                <w:sz w:val="20"/>
                <w:szCs w:val="20"/>
              </w:rPr>
            </w:pPr>
            <w:proofErr w:type="spellStart"/>
            <w:r w:rsidRPr="003B3C46">
              <w:rPr>
                <w:sz w:val="20"/>
                <w:szCs w:val="20"/>
              </w:rPr>
              <w:t>Artikel</w:t>
            </w:r>
            <w:proofErr w:type="spellEnd"/>
            <w:r w:rsidRPr="003B3C46">
              <w:rPr>
                <w:sz w:val="20"/>
                <w:szCs w:val="20"/>
              </w:rPr>
              <w:t xml:space="preserve"> Penelitian</w:t>
            </w:r>
          </w:p>
        </w:tc>
        <w:tc>
          <w:tcPr>
            <w:tcW w:w="0" w:type="auto"/>
            <w:vAlign w:val="center"/>
            <w:hideMark/>
          </w:tcPr>
          <w:p w14:paraId="6806BB80" w14:textId="77777777" w:rsidR="00106DC8" w:rsidRPr="003B3C46" w:rsidRDefault="00106DC8" w:rsidP="002A0793">
            <w:pPr>
              <w:jc w:val="both"/>
              <w:rPr>
                <w:sz w:val="20"/>
                <w:szCs w:val="20"/>
              </w:rPr>
            </w:pPr>
            <w:r w:rsidRPr="003B3C46">
              <w:rPr>
                <w:sz w:val="20"/>
                <w:szCs w:val="20"/>
              </w:rPr>
              <w:t>-</w:t>
            </w:r>
          </w:p>
        </w:tc>
        <w:tc>
          <w:tcPr>
            <w:tcW w:w="0" w:type="auto"/>
            <w:vAlign w:val="center"/>
            <w:hideMark/>
          </w:tcPr>
          <w:p w14:paraId="655414DC" w14:textId="77777777" w:rsidR="00106DC8" w:rsidRPr="003B3C46" w:rsidRDefault="00106DC8" w:rsidP="002A0793">
            <w:pPr>
              <w:jc w:val="both"/>
              <w:rPr>
                <w:sz w:val="20"/>
                <w:szCs w:val="20"/>
              </w:rPr>
            </w:pPr>
            <w:r w:rsidRPr="003B3C46">
              <w:rPr>
                <w:sz w:val="20"/>
                <w:szCs w:val="20"/>
              </w:rPr>
              <w:t xml:space="preserve">M Iqbal Wahyu </w:t>
            </w:r>
            <w:proofErr w:type="spellStart"/>
            <w:r w:rsidRPr="003B3C46">
              <w:rPr>
                <w:sz w:val="20"/>
                <w:szCs w:val="20"/>
              </w:rPr>
              <w:t>Yuuhaa</w:t>
            </w:r>
            <w:proofErr w:type="spellEnd"/>
            <w:r w:rsidRPr="003B3C46">
              <w:rPr>
                <w:sz w:val="20"/>
                <w:szCs w:val="20"/>
              </w:rPr>
              <w:t xml:space="preserve">, Hendry </w:t>
            </w:r>
            <w:proofErr w:type="spellStart"/>
            <w:r w:rsidRPr="003B3C46">
              <w:rPr>
                <w:sz w:val="20"/>
                <w:szCs w:val="20"/>
              </w:rPr>
              <w:t>Cahyono</w:t>
            </w:r>
            <w:proofErr w:type="spellEnd"/>
          </w:p>
        </w:tc>
        <w:tc>
          <w:tcPr>
            <w:tcW w:w="0" w:type="auto"/>
            <w:vAlign w:val="center"/>
            <w:hideMark/>
          </w:tcPr>
          <w:p w14:paraId="65B12352" w14:textId="77777777" w:rsidR="00106DC8" w:rsidRPr="003B3C46" w:rsidRDefault="00106DC8" w:rsidP="002A0793">
            <w:pPr>
              <w:jc w:val="both"/>
              <w:rPr>
                <w:sz w:val="20"/>
                <w:szCs w:val="20"/>
              </w:rPr>
            </w:pPr>
            <w:r w:rsidRPr="003B3C46">
              <w:rPr>
                <w:sz w:val="20"/>
                <w:szCs w:val="20"/>
              </w:rPr>
              <w:t>-</w:t>
            </w:r>
          </w:p>
        </w:tc>
      </w:tr>
      <w:tr w:rsidR="007D515D" w:rsidRPr="003B3C46" w14:paraId="49F091D9" w14:textId="77777777" w:rsidTr="003B3C46">
        <w:trPr>
          <w:tblCellSpacing w:w="15" w:type="dxa"/>
        </w:trPr>
        <w:tc>
          <w:tcPr>
            <w:tcW w:w="0" w:type="auto"/>
            <w:vAlign w:val="center"/>
            <w:hideMark/>
          </w:tcPr>
          <w:p w14:paraId="6E357830" w14:textId="77777777" w:rsidR="00106DC8" w:rsidRPr="003B3C46" w:rsidRDefault="00106DC8" w:rsidP="002A0793">
            <w:pPr>
              <w:jc w:val="both"/>
              <w:rPr>
                <w:sz w:val="20"/>
                <w:szCs w:val="20"/>
              </w:rPr>
            </w:pPr>
            <w:r w:rsidRPr="003B3C46">
              <w:rPr>
                <w:sz w:val="20"/>
                <w:szCs w:val="20"/>
              </w:rPr>
              <w:t>4</w:t>
            </w:r>
          </w:p>
        </w:tc>
        <w:tc>
          <w:tcPr>
            <w:tcW w:w="0" w:type="auto"/>
            <w:vAlign w:val="center"/>
            <w:hideMark/>
          </w:tcPr>
          <w:p w14:paraId="1450B51D" w14:textId="77777777" w:rsidR="00106DC8" w:rsidRPr="003B3C46" w:rsidRDefault="00106DC8" w:rsidP="002A0793">
            <w:pPr>
              <w:jc w:val="both"/>
              <w:rPr>
                <w:sz w:val="20"/>
                <w:szCs w:val="20"/>
              </w:rPr>
            </w:pPr>
            <w:r w:rsidRPr="003B3C46">
              <w:rPr>
                <w:sz w:val="20"/>
                <w:szCs w:val="20"/>
              </w:rPr>
              <w:t>2018</w:t>
            </w:r>
          </w:p>
        </w:tc>
        <w:tc>
          <w:tcPr>
            <w:tcW w:w="0" w:type="auto"/>
            <w:vAlign w:val="center"/>
            <w:hideMark/>
          </w:tcPr>
          <w:p w14:paraId="7740CDC2" w14:textId="77777777" w:rsidR="00106DC8" w:rsidRPr="003B3C46" w:rsidRDefault="00106DC8" w:rsidP="002A0793">
            <w:pPr>
              <w:jc w:val="both"/>
              <w:rPr>
                <w:sz w:val="20"/>
                <w:szCs w:val="20"/>
              </w:rPr>
            </w:pPr>
            <w:r w:rsidRPr="003B3C46">
              <w:rPr>
                <w:sz w:val="20"/>
                <w:szCs w:val="20"/>
              </w:rPr>
              <w:t>PENGEMBANGAN POTENSI EKONOMI DAN PENETAPAN SEKTOR UNGGULAN DI PROVINSI JAWA TIMUR WILAYAH UTARA</w:t>
            </w:r>
          </w:p>
        </w:tc>
        <w:tc>
          <w:tcPr>
            <w:tcW w:w="0" w:type="auto"/>
            <w:vAlign w:val="center"/>
            <w:hideMark/>
          </w:tcPr>
          <w:p w14:paraId="0C227C79" w14:textId="77777777" w:rsidR="00106DC8" w:rsidRPr="003B3C46" w:rsidRDefault="00106DC8" w:rsidP="002A0793">
            <w:pPr>
              <w:jc w:val="both"/>
              <w:rPr>
                <w:sz w:val="20"/>
                <w:szCs w:val="20"/>
              </w:rPr>
            </w:pPr>
            <w:proofErr w:type="spellStart"/>
            <w:r w:rsidRPr="003B3C46">
              <w:rPr>
                <w:sz w:val="20"/>
                <w:szCs w:val="20"/>
              </w:rPr>
              <w:t>Artikel</w:t>
            </w:r>
            <w:proofErr w:type="spellEnd"/>
            <w:r w:rsidRPr="003B3C46">
              <w:rPr>
                <w:sz w:val="20"/>
                <w:szCs w:val="20"/>
              </w:rPr>
              <w:t xml:space="preserve"> Jurnal</w:t>
            </w:r>
          </w:p>
        </w:tc>
        <w:tc>
          <w:tcPr>
            <w:tcW w:w="0" w:type="auto"/>
            <w:vAlign w:val="center"/>
            <w:hideMark/>
          </w:tcPr>
          <w:p w14:paraId="220DDE23" w14:textId="77777777" w:rsidR="00106DC8" w:rsidRPr="003B3C46" w:rsidRDefault="00106DC8" w:rsidP="002A0793">
            <w:pPr>
              <w:jc w:val="both"/>
              <w:rPr>
                <w:sz w:val="20"/>
                <w:szCs w:val="20"/>
              </w:rPr>
            </w:pPr>
            <w:r w:rsidRPr="003B3C46">
              <w:rPr>
                <w:sz w:val="20"/>
                <w:szCs w:val="20"/>
              </w:rPr>
              <w:t>Vol. 26 No. 2</w:t>
            </w:r>
          </w:p>
        </w:tc>
        <w:tc>
          <w:tcPr>
            <w:tcW w:w="0" w:type="auto"/>
            <w:vAlign w:val="center"/>
            <w:hideMark/>
          </w:tcPr>
          <w:p w14:paraId="090FB6B1" w14:textId="77777777" w:rsidR="00106DC8" w:rsidRPr="003B3C46" w:rsidRDefault="00106DC8" w:rsidP="002A0793">
            <w:pPr>
              <w:jc w:val="both"/>
              <w:rPr>
                <w:sz w:val="20"/>
                <w:szCs w:val="20"/>
              </w:rPr>
            </w:pPr>
            <w:r w:rsidRPr="003B3C46">
              <w:rPr>
                <w:sz w:val="20"/>
                <w:szCs w:val="20"/>
              </w:rPr>
              <w:t xml:space="preserve">Reza </w:t>
            </w:r>
            <w:proofErr w:type="spellStart"/>
            <w:r w:rsidRPr="003B3C46">
              <w:rPr>
                <w:sz w:val="20"/>
                <w:szCs w:val="20"/>
              </w:rPr>
              <w:t>Aditama</w:t>
            </w:r>
            <w:proofErr w:type="spellEnd"/>
          </w:p>
        </w:tc>
        <w:tc>
          <w:tcPr>
            <w:tcW w:w="0" w:type="auto"/>
            <w:vAlign w:val="center"/>
            <w:hideMark/>
          </w:tcPr>
          <w:p w14:paraId="3AE04CD6" w14:textId="77777777" w:rsidR="00106DC8" w:rsidRPr="003B3C46" w:rsidRDefault="00106DC8" w:rsidP="002A0793">
            <w:pPr>
              <w:jc w:val="both"/>
              <w:rPr>
                <w:sz w:val="20"/>
                <w:szCs w:val="20"/>
              </w:rPr>
            </w:pPr>
            <w:r w:rsidRPr="003B3C46">
              <w:rPr>
                <w:sz w:val="20"/>
                <w:szCs w:val="20"/>
              </w:rPr>
              <w:t xml:space="preserve">Media </w:t>
            </w:r>
            <w:proofErr w:type="spellStart"/>
            <w:r w:rsidRPr="003B3C46">
              <w:rPr>
                <w:sz w:val="20"/>
                <w:szCs w:val="20"/>
              </w:rPr>
              <w:t>Ekonomi</w:t>
            </w:r>
            <w:proofErr w:type="spellEnd"/>
          </w:p>
        </w:tc>
      </w:tr>
      <w:tr w:rsidR="007D515D" w:rsidRPr="003B3C46" w14:paraId="1839BB70" w14:textId="77777777" w:rsidTr="003B3C46">
        <w:trPr>
          <w:tblCellSpacing w:w="15" w:type="dxa"/>
        </w:trPr>
        <w:tc>
          <w:tcPr>
            <w:tcW w:w="0" w:type="auto"/>
            <w:vAlign w:val="center"/>
            <w:hideMark/>
          </w:tcPr>
          <w:p w14:paraId="2D17FF16" w14:textId="77777777" w:rsidR="00106DC8" w:rsidRPr="003B3C46" w:rsidRDefault="00106DC8" w:rsidP="002A0793">
            <w:pPr>
              <w:jc w:val="both"/>
              <w:rPr>
                <w:sz w:val="20"/>
                <w:szCs w:val="20"/>
              </w:rPr>
            </w:pPr>
            <w:r w:rsidRPr="003B3C46">
              <w:rPr>
                <w:sz w:val="20"/>
                <w:szCs w:val="20"/>
              </w:rPr>
              <w:t>5</w:t>
            </w:r>
          </w:p>
        </w:tc>
        <w:tc>
          <w:tcPr>
            <w:tcW w:w="0" w:type="auto"/>
            <w:vAlign w:val="center"/>
            <w:hideMark/>
          </w:tcPr>
          <w:p w14:paraId="0CA1ACE3" w14:textId="77777777" w:rsidR="00106DC8" w:rsidRPr="003B3C46" w:rsidRDefault="00106DC8" w:rsidP="002A0793">
            <w:pPr>
              <w:jc w:val="both"/>
              <w:rPr>
                <w:sz w:val="20"/>
                <w:szCs w:val="20"/>
              </w:rPr>
            </w:pPr>
            <w:r w:rsidRPr="003B3C46">
              <w:rPr>
                <w:sz w:val="20"/>
                <w:szCs w:val="20"/>
              </w:rPr>
              <w:t>2021</w:t>
            </w:r>
          </w:p>
        </w:tc>
        <w:tc>
          <w:tcPr>
            <w:tcW w:w="0" w:type="auto"/>
            <w:vAlign w:val="center"/>
            <w:hideMark/>
          </w:tcPr>
          <w:p w14:paraId="3172354A" w14:textId="77777777" w:rsidR="00106DC8" w:rsidRPr="003B3C46" w:rsidRDefault="00106DC8" w:rsidP="002A0793">
            <w:pPr>
              <w:jc w:val="both"/>
              <w:rPr>
                <w:sz w:val="20"/>
                <w:szCs w:val="20"/>
              </w:rPr>
            </w:pPr>
            <w:r w:rsidRPr="003B3C46">
              <w:rPr>
                <w:sz w:val="20"/>
                <w:szCs w:val="20"/>
              </w:rPr>
              <w:t>ANALISIS LOCATION QUOTIENT DAN SHIFT SHARE SEKTOR PARIWISATA SEBAGAI INDIKATOR LEADING SECTOR DI INDONESIA</w:t>
            </w:r>
          </w:p>
        </w:tc>
        <w:tc>
          <w:tcPr>
            <w:tcW w:w="0" w:type="auto"/>
            <w:vAlign w:val="center"/>
            <w:hideMark/>
          </w:tcPr>
          <w:p w14:paraId="057333E6" w14:textId="77777777" w:rsidR="00106DC8" w:rsidRPr="003B3C46" w:rsidRDefault="00106DC8" w:rsidP="002A0793">
            <w:pPr>
              <w:jc w:val="both"/>
              <w:rPr>
                <w:sz w:val="20"/>
                <w:szCs w:val="20"/>
              </w:rPr>
            </w:pPr>
            <w:proofErr w:type="spellStart"/>
            <w:r w:rsidRPr="003B3C46">
              <w:rPr>
                <w:sz w:val="20"/>
                <w:szCs w:val="20"/>
              </w:rPr>
              <w:t>Artikel</w:t>
            </w:r>
            <w:proofErr w:type="spellEnd"/>
            <w:r w:rsidRPr="003B3C46">
              <w:rPr>
                <w:sz w:val="20"/>
                <w:szCs w:val="20"/>
              </w:rPr>
              <w:t xml:space="preserve"> Jurnal</w:t>
            </w:r>
          </w:p>
        </w:tc>
        <w:tc>
          <w:tcPr>
            <w:tcW w:w="0" w:type="auto"/>
            <w:vAlign w:val="center"/>
            <w:hideMark/>
          </w:tcPr>
          <w:p w14:paraId="2F9AB421" w14:textId="77777777" w:rsidR="00106DC8" w:rsidRPr="003B3C46" w:rsidRDefault="00106DC8" w:rsidP="002A0793">
            <w:pPr>
              <w:jc w:val="both"/>
              <w:rPr>
                <w:sz w:val="20"/>
                <w:szCs w:val="20"/>
              </w:rPr>
            </w:pPr>
            <w:r w:rsidRPr="003B3C46">
              <w:rPr>
                <w:sz w:val="20"/>
                <w:szCs w:val="20"/>
              </w:rPr>
              <w:t>Vol. 8 No. 1</w:t>
            </w:r>
          </w:p>
        </w:tc>
        <w:tc>
          <w:tcPr>
            <w:tcW w:w="0" w:type="auto"/>
            <w:vAlign w:val="center"/>
            <w:hideMark/>
          </w:tcPr>
          <w:p w14:paraId="5CFD2AF5" w14:textId="77777777" w:rsidR="00106DC8" w:rsidRPr="003B3C46" w:rsidRDefault="00106DC8" w:rsidP="002A0793">
            <w:pPr>
              <w:jc w:val="both"/>
              <w:rPr>
                <w:sz w:val="20"/>
                <w:szCs w:val="20"/>
              </w:rPr>
            </w:pPr>
            <w:r w:rsidRPr="003B3C46">
              <w:rPr>
                <w:sz w:val="20"/>
                <w:szCs w:val="20"/>
              </w:rPr>
              <w:t xml:space="preserve">Muhammad </w:t>
            </w:r>
            <w:proofErr w:type="spellStart"/>
            <w:r w:rsidRPr="003B3C46">
              <w:rPr>
                <w:sz w:val="20"/>
                <w:szCs w:val="20"/>
              </w:rPr>
              <w:t>Basorudin</w:t>
            </w:r>
            <w:proofErr w:type="spellEnd"/>
            <w:r w:rsidRPr="003B3C46">
              <w:rPr>
                <w:sz w:val="20"/>
                <w:szCs w:val="20"/>
              </w:rPr>
              <w:t xml:space="preserve">, </w:t>
            </w:r>
            <w:proofErr w:type="spellStart"/>
            <w:r w:rsidRPr="003B3C46">
              <w:rPr>
                <w:sz w:val="20"/>
                <w:szCs w:val="20"/>
              </w:rPr>
              <w:t>Aniisa</w:t>
            </w:r>
            <w:proofErr w:type="spellEnd"/>
            <w:r w:rsidRPr="003B3C46">
              <w:rPr>
                <w:sz w:val="20"/>
                <w:szCs w:val="20"/>
              </w:rPr>
              <w:t xml:space="preserve"> </w:t>
            </w:r>
            <w:proofErr w:type="spellStart"/>
            <w:r w:rsidRPr="003B3C46">
              <w:rPr>
                <w:sz w:val="20"/>
                <w:szCs w:val="20"/>
              </w:rPr>
              <w:t>Rizqi</w:t>
            </w:r>
            <w:proofErr w:type="spellEnd"/>
            <w:r w:rsidRPr="003B3C46">
              <w:rPr>
                <w:sz w:val="20"/>
                <w:szCs w:val="20"/>
              </w:rPr>
              <w:t xml:space="preserve">, Nadia </w:t>
            </w:r>
            <w:proofErr w:type="spellStart"/>
            <w:r w:rsidRPr="003B3C46">
              <w:rPr>
                <w:sz w:val="20"/>
                <w:szCs w:val="20"/>
              </w:rPr>
              <w:t>Humairo</w:t>
            </w:r>
            <w:proofErr w:type="spellEnd"/>
            <w:r w:rsidRPr="003B3C46">
              <w:rPr>
                <w:sz w:val="20"/>
                <w:szCs w:val="20"/>
              </w:rPr>
              <w:t>, et al.</w:t>
            </w:r>
          </w:p>
        </w:tc>
        <w:tc>
          <w:tcPr>
            <w:tcW w:w="0" w:type="auto"/>
            <w:vAlign w:val="center"/>
            <w:hideMark/>
          </w:tcPr>
          <w:p w14:paraId="7765D217" w14:textId="77777777" w:rsidR="00106DC8" w:rsidRPr="003B3C46" w:rsidRDefault="00106DC8" w:rsidP="002A0793">
            <w:pPr>
              <w:jc w:val="both"/>
              <w:rPr>
                <w:sz w:val="20"/>
                <w:szCs w:val="20"/>
              </w:rPr>
            </w:pPr>
            <w:r w:rsidRPr="003B3C46">
              <w:rPr>
                <w:sz w:val="20"/>
                <w:szCs w:val="20"/>
              </w:rPr>
              <w:t xml:space="preserve">ECOBISMA (Jurnal </w:t>
            </w:r>
            <w:proofErr w:type="spellStart"/>
            <w:r w:rsidRPr="003B3C46">
              <w:rPr>
                <w:sz w:val="20"/>
                <w:szCs w:val="20"/>
              </w:rPr>
              <w:t>Ekonomi</w:t>
            </w:r>
            <w:proofErr w:type="spellEnd"/>
            <w:r w:rsidRPr="003B3C46">
              <w:rPr>
                <w:sz w:val="20"/>
                <w:szCs w:val="20"/>
              </w:rPr>
              <w:t xml:space="preserve"> </w:t>
            </w:r>
            <w:proofErr w:type="spellStart"/>
            <w:r w:rsidRPr="003B3C46">
              <w:rPr>
                <w:sz w:val="20"/>
                <w:szCs w:val="20"/>
              </w:rPr>
              <w:t>Bisnis</w:t>
            </w:r>
            <w:proofErr w:type="spellEnd"/>
            <w:r w:rsidRPr="003B3C46">
              <w:rPr>
                <w:sz w:val="20"/>
                <w:szCs w:val="20"/>
              </w:rPr>
              <w:t xml:space="preserve"> dan </w:t>
            </w:r>
            <w:proofErr w:type="spellStart"/>
            <w:r w:rsidRPr="003B3C46">
              <w:rPr>
                <w:sz w:val="20"/>
                <w:szCs w:val="20"/>
              </w:rPr>
              <w:t>Manajemen</w:t>
            </w:r>
            <w:proofErr w:type="spellEnd"/>
            <w:r w:rsidRPr="003B3C46">
              <w:rPr>
                <w:sz w:val="20"/>
                <w:szCs w:val="20"/>
              </w:rPr>
              <w:t>)</w:t>
            </w:r>
          </w:p>
        </w:tc>
      </w:tr>
      <w:tr w:rsidR="007D515D" w:rsidRPr="003B3C46" w14:paraId="6C4DCFBD" w14:textId="77777777" w:rsidTr="003B3C46">
        <w:trPr>
          <w:tblCellSpacing w:w="15" w:type="dxa"/>
        </w:trPr>
        <w:tc>
          <w:tcPr>
            <w:tcW w:w="0" w:type="auto"/>
            <w:vAlign w:val="center"/>
            <w:hideMark/>
          </w:tcPr>
          <w:p w14:paraId="79D86D8F" w14:textId="77777777" w:rsidR="00106DC8" w:rsidRPr="003B3C46" w:rsidRDefault="00106DC8" w:rsidP="002A0793">
            <w:pPr>
              <w:jc w:val="both"/>
              <w:rPr>
                <w:sz w:val="20"/>
                <w:szCs w:val="20"/>
              </w:rPr>
            </w:pPr>
            <w:r w:rsidRPr="003B3C46">
              <w:rPr>
                <w:sz w:val="20"/>
                <w:szCs w:val="20"/>
              </w:rPr>
              <w:t>6</w:t>
            </w:r>
          </w:p>
        </w:tc>
        <w:tc>
          <w:tcPr>
            <w:tcW w:w="0" w:type="auto"/>
            <w:vAlign w:val="center"/>
            <w:hideMark/>
          </w:tcPr>
          <w:p w14:paraId="7EEFF7CA" w14:textId="77777777" w:rsidR="00106DC8" w:rsidRPr="003B3C46" w:rsidRDefault="00106DC8" w:rsidP="002A0793">
            <w:pPr>
              <w:jc w:val="both"/>
              <w:rPr>
                <w:sz w:val="20"/>
                <w:szCs w:val="20"/>
              </w:rPr>
            </w:pPr>
            <w:r w:rsidRPr="003B3C46">
              <w:rPr>
                <w:sz w:val="20"/>
                <w:szCs w:val="20"/>
              </w:rPr>
              <w:t>2017</w:t>
            </w:r>
          </w:p>
        </w:tc>
        <w:tc>
          <w:tcPr>
            <w:tcW w:w="0" w:type="auto"/>
            <w:vAlign w:val="center"/>
            <w:hideMark/>
          </w:tcPr>
          <w:p w14:paraId="5701EF80" w14:textId="77777777" w:rsidR="00106DC8" w:rsidRPr="003B3C46" w:rsidRDefault="00106DC8" w:rsidP="002A0793">
            <w:pPr>
              <w:jc w:val="both"/>
              <w:rPr>
                <w:sz w:val="20"/>
                <w:szCs w:val="20"/>
              </w:rPr>
            </w:pPr>
            <w:proofErr w:type="spellStart"/>
            <w:r w:rsidRPr="003B3C46">
              <w:rPr>
                <w:sz w:val="20"/>
                <w:szCs w:val="20"/>
              </w:rPr>
              <w:t>Analisis</w:t>
            </w:r>
            <w:proofErr w:type="spellEnd"/>
            <w:r w:rsidRPr="003B3C46">
              <w:rPr>
                <w:sz w:val="20"/>
                <w:szCs w:val="20"/>
              </w:rPr>
              <w:t xml:space="preserve"> </w:t>
            </w:r>
            <w:proofErr w:type="spellStart"/>
            <w:r w:rsidRPr="003B3C46">
              <w:rPr>
                <w:sz w:val="20"/>
                <w:szCs w:val="20"/>
              </w:rPr>
              <w:t>Kontribusi</w:t>
            </w:r>
            <w:proofErr w:type="spellEnd"/>
            <w:r w:rsidRPr="003B3C46">
              <w:rPr>
                <w:sz w:val="20"/>
                <w:szCs w:val="20"/>
              </w:rPr>
              <w:t xml:space="preserve"> </w:t>
            </w:r>
            <w:proofErr w:type="spellStart"/>
            <w:r w:rsidRPr="003B3C46">
              <w:rPr>
                <w:sz w:val="20"/>
                <w:szCs w:val="20"/>
              </w:rPr>
              <w:t>Sektor</w:t>
            </w:r>
            <w:proofErr w:type="spellEnd"/>
            <w:r w:rsidRPr="003B3C46">
              <w:rPr>
                <w:sz w:val="20"/>
                <w:szCs w:val="20"/>
              </w:rPr>
              <w:t xml:space="preserve"> </w:t>
            </w:r>
            <w:proofErr w:type="spellStart"/>
            <w:r w:rsidRPr="003B3C46">
              <w:rPr>
                <w:sz w:val="20"/>
                <w:szCs w:val="20"/>
              </w:rPr>
              <w:t>Pariwisata</w:t>
            </w:r>
            <w:proofErr w:type="spellEnd"/>
            <w:r w:rsidRPr="003B3C46">
              <w:rPr>
                <w:sz w:val="20"/>
                <w:szCs w:val="20"/>
              </w:rPr>
              <w:t xml:space="preserve"> </w:t>
            </w:r>
            <w:proofErr w:type="spellStart"/>
            <w:r w:rsidRPr="003B3C46">
              <w:rPr>
                <w:sz w:val="20"/>
                <w:szCs w:val="20"/>
              </w:rPr>
              <w:t>terhadap</w:t>
            </w:r>
            <w:proofErr w:type="spellEnd"/>
            <w:r w:rsidRPr="003B3C46">
              <w:rPr>
                <w:sz w:val="20"/>
                <w:szCs w:val="20"/>
              </w:rPr>
              <w:t xml:space="preserve"> </w:t>
            </w:r>
            <w:proofErr w:type="spellStart"/>
            <w:r w:rsidRPr="003B3C46">
              <w:rPr>
                <w:sz w:val="20"/>
                <w:szCs w:val="20"/>
              </w:rPr>
              <w:t>Produk</w:t>
            </w:r>
            <w:proofErr w:type="spellEnd"/>
            <w:r w:rsidRPr="003B3C46">
              <w:rPr>
                <w:sz w:val="20"/>
                <w:szCs w:val="20"/>
              </w:rPr>
              <w:t xml:space="preserve"> </w:t>
            </w:r>
            <w:proofErr w:type="spellStart"/>
            <w:r w:rsidRPr="003B3C46">
              <w:rPr>
                <w:sz w:val="20"/>
                <w:szCs w:val="20"/>
              </w:rPr>
              <w:t>Domestik</w:t>
            </w:r>
            <w:proofErr w:type="spellEnd"/>
            <w:r w:rsidRPr="003B3C46">
              <w:rPr>
                <w:sz w:val="20"/>
                <w:szCs w:val="20"/>
              </w:rPr>
              <w:t xml:space="preserve"> Regional </w:t>
            </w:r>
            <w:proofErr w:type="spellStart"/>
            <w:r w:rsidRPr="003B3C46">
              <w:rPr>
                <w:sz w:val="20"/>
                <w:szCs w:val="20"/>
              </w:rPr>
              <w:t>Bruto</w:t>
            </w:r>
            <w:proofErr w:type="spellEnd"/>
            <w:r w:rsidRPr="003B3C46">
              <w:rPr>
                <w:sz w:val="20"/>
                <w:szCs w:val="20"/>
              </w:rPr>
              <w:t xml:space="preserve"> </w:t>
            </w:r>
            <w:proofErr w:type="spellStart"/>
            <w:r w:rsidRPr="003B3C46">
              <w:rPr>
                <w:sz w:val="20"/>
                <w:szCs w:val="20"/>
              </w:rPr>
              <w:lastRenderedPageBreak/>
              <w:t>Provinsi</w:t>
            </w:r>
            <w:proofErr w:type="spellEnd"/>
            <w:r w:rsidRPr="003B3C46">
              <w:rPr>
                <w:sz w:val="20"/>
                <w:szCs w:val="20"/>
              </w:rPr>
              <w:t xml:space="preserve"> </w:t>
            </w:r>
            <w:proofErr w:type="spellStart"/>
            <w:r w:rsidRPr="003B3C46">
              <w:rPr>
                <w:sz w:val="20"/>
                <w:szCs w:val="20"/>
              </w:rPr>
              <w:t>Jawa</w:t>
            </w:r>
            <w:proofErr w:type="spellEnd"/>
            <w:r w:rsidRPr="003B3C46">
              <w:rPr>
                <w:sz w:val="20"/>
                <w:szCs w:val="20"/>
              </w:rPr>
              <w:t xml:space="preserve"> Timur</w:t>
            </w:r>
          </w:p>
        </w:tc>
        <w:tc>
          <w:tcPr>
            <w:tcW w:w="0" w:type="auto"/>
            <w:vAlign w:val="center"/>
            <w:hideMark/>
          </w:tcPr>
          <w:p w14:paraId="004DE9BB" w14:textId="77777777" w:rsidR="00106DC8" w:rsidRPr="003B3C46" w:rsidRDefault="00106DC8" w:rsidP="002A0793">
            <w:pPr>
              <w:jc w:val="both"/>
              <w:rPr>
                <w:sz w:val="20"/>
                <w:szCs w:val="20"/>
              </w:rPr>
            </w:pPr>
            <w:proofErr w:type="spellStart"/>
            <w:r w:rsidRPr="003B3C46">
              <w:rPr>
                <w:sz w:val="20"/>
                <w:szCs w:val="20"/>
              </w:rPr>
              <w:lastRenderedPageBreak/>
              <w:t>Artikel</w:t>
            </w:r>
            <w:proofErr w:type="spellEnd"/>
            <w:r w:rsidRPr="003B3C46">
              <w:rPr>
                <w:sz w:val="20"/>
                <w:szCs w:val="20"/>
              </w:rPr>
              <w:t xml:space="preserve"> Jurnal</w:t>
            </w:r>
          </w:p>
        </w:tc>
        <w:tc>
          <w:tcPr>
            <w:tcW w:w="0" w:type="auto"/>
            <w:vAlign w:val="center"/>
            <w:hideMark/>
          </w:tcPr>
          <w:p w14:paraId="480C5172" w14:textId="77777777" w:rsidR="00106DC8" w:rsidRPr="003B3C46" w:rsidRDefault="00106DC8" w:rsidP="002A0793">
            <w:pPr>
              <w:jc w:val="both"/>
              <w:rPr>
                <w:sz w:val="20"/>
                <w:szCs w:val="20"/>
              </w:rPr>
            </w:pPr>
            <w:r w:rsidRPr="003B3C46">
              <w:rPr>
                <w:sz w:val="20"/>
                <w:szCs w:val="20"/>
              </w:rPr>
              <w:t>Vol. 1 No. 2</w:t>
            </w:r>
          </w:p>
        </w:tc>
        <w:tc>
          <w:tcPr>
            <w:tcW w:w="0" w:type="auto"/>
            <w:vAlign w:val="center"/>
            <w:hideMark/>
          </w:tcPr>
          <w:p w14:paraId="1B9D6A32" w14:textId="77777777" w:rsidR="00106DC8" w:rsidRPr="003B3C46" w:rsidRDefault="00106DC8" w:rsidP="002A0793">
            <w:pPr>
              <w:jc w:val="both"/>
              <w:rPr>
                <w:sz w:val="20"/>
                <w:szCs w:val="20"/>
              </w:rPr>
            </w:pPr>
            <w:proofErr w:type="spellStart"/>
            <w:r w:rsidRPr="003B3C46">
              <w:rPr>
                <w:sz w:val="20"/>
                <w:szCs w:val="20"/>
              </w:rPr>
              <w:t>Subardini</w:t>
            </w:r>
            <w:proofErr w:type="spellEnd"/>
          </w:p>
        </w:tc>
        <w:tc>
          <w:tcPr>
            <w:tcW w:w="0" w:type="auto"/>
            <w:vAlign w:val="center"/>
            <w:hideMark/>
          </w:tcPr>
          <w:p w14:paraId="00FFB19F" w14:textId="77777777" w:rsidR="00106DC8" w:rsidRPr="003B3C46" w:rsidRDefault="00106DC8" w:rsidP="002A0793">
            <w:pPr>
              <w:jc w:val="both"/>
              <w:rPr>
                <w:sz w:val="20"/>
                <w:szCs w:val="20"/>
              </w:rPr>
            </w:pPr>
            <w:r w:rsidRPr="003B3C46">
              <w:rPr>
                <w:sz w:val="20"/>
                <w:szCs w:val="20"/>
              </w:rPr>
              <w:t xml:space="preserve">Jurnal </w:t>
            </w:r>
            <w:proofErr w:type="spellStart"/>
            <w:r w:rsidRPr="003B3C46">
              <w:rPr>
                <w:sz w:val="20"/>
                <w:szCs w:val="20"/>
              </w:rPr>
              <w:t>Ilmiah</w:t>
            </w:r>
            <w:proofErr w:type="spellEnd"/>
            <w:r w:rsidRPr="003B3C46">
              <w:rPr>
                <w:sz w:val="20"/>
                <w:szCs w:val="20"/>
              </w:rPr>
              <w:t xml:space="preserve"> </w:t>
            </w:r>
            <w:proofErr w:type="spellStart"/>
            <w:r w:rsidRPr="003B3C46">
              <w:rPr>
                <w:sz w:val="20"/>
                <w:szCs w:val="20"/>
              </w:rPr>
              <w:t>Administrasi</w:t>
            </w:r>
            <w:proofErr w:type="spellEnd"/>
            <w:r w:rsidRPr="003B3C46">
              <w:rPr>
                <w:sz w:val="20"/>
                <w:szCs w:val="20"/>
              </w:rPr>
              <w:t xml:space="preserve"> </w:t>
            </w:r>
            <w:proofErr w:type="spellStart"/>
            <w:r w:rsidRPr="003B3C46">
              <w:rPr>
                <w:sz w:val="20"/>
                <w:szCs w:val="20"/>
              </w:rPr>
              <w:t>Bisnis</w:t>
            </w:r>
            <w:proofErr w:type="spellEnd"/>
            <w:r w:rsidRPr="003B3C46">
              <w:rPr>
                <w:sz w:val="20"/>
                <w:szCs w:val="20"/>
              </w:rPr>
              <w:t xml:space="preserve"> dan </w:t>
            </w:r>
            <w:proofErr w:type="spellStart"/>
            <w:r w:rsidRPr="003B3C46">
              <w:rPr>
                <w:sz w:val="20"/>
                <w:szCs w:val="20"/>
              </w:rPr>
              <w:t>Inovasi</w:t>
            </w:r>
            <w:proofErr w:type="spellEnd"/>
            <w:r w:rsidRPr="003B3C46">
              <w:rPr>
                <w:sz w:val="20"/>
                <w:szCs w:val="20"/>
              </w:rPr>
              <w:t xml:space="preserve"> (JIABI)</w:t>
            </w:r>
          </w:p>
        </w:tc>
      </w:tr>
      <w:tr w:rsidR="007D515D" w:rsidRPr="003B3C46" w14:paraId="7B42AC8D" w14:textId="77777777" w:rsidTr="003B3C46">
        <w:trPr>
          <w:tblCellSpacing w:w="15" w:type="dxa"/>
        </w:trPr>
        <w:tc>
          <w:tcPr>
            <w:tcW w:w="0" w:type="auto"/>
            <w:vAlign w:val="center"/>
            <w:hideMark/>
          </w:tcPr>
          <w:p w14:paraId="00278199" w14:textId="77777777" w:rsidR="00106DC8" w:rsidRPr="003B3C46" w:rsidRDefault="00106DC8" w:rsidP="002A0793">
            <w:pPr>
              <w:jc w:val="both"/>
              <w:rPr>
                <w:sz w:val="20"/>
                <w:szCs w:val="20"/>
              </w:rPr>
            </w:pPr>
            <w:r w:rsidRPr="003B3C46">
              <w:rPr>
                <w:sz w:val="20"/>
                <w:szCs w:val="20"/>
              </w:rPr>
              <w:t>7</w:t>
            </w:r>
          </w:p>
        </w:tc>
        <w:tc>
          <w:tcPr>
            <w:tcW w:w="0" w:type="auto"/>
            <w:vAlign w:val="center"/>
            <w:hideMark/>
          </w:tcPr>
          <w:p w14:paraId="06A373DF" w14:textId="77777777" w:rsidR="00106DC8" w:rsidRPr="003B3C46" w:rsidRDefault="00106DC8" w:rsidP="002A0793">
            <w:pPr>
              <w:jc w:val="both"/>
              <w:rPr>
                <w:sz w:val="20"/>
                <w:szCs w:val="20"/>
              </w:rPr>
            </w:pPr>
            <w:r w:rsidRPr="003B3C46">
              <w:rPr>
                <w:sz w:val="20"/>
                <w:szCs w:val="20"/>
              </w:rPr>
              <w:t>-</w:t>
            </w:r>
          </w:p>
        </w:tc>
        <w:tc>
          <w:tcPr>
            <w:tcW w:w="0" w:type="auto"/>
            <w:vAlign w:val="center"/>
            <w:hideMark/>
          </w:tcPr>
          <w:p w14:paraId="47A0E8B6" w14:textId="77777777" w:rsidR="00106DC8" w:rsidRPr="003B3C46" w:rsidRDefault="00106DC8" w:rsidP="002A0793">
            <w:pPr>
              <w:jc w:val="both"/>
              <w:rPr>
                <w:sz w:val="20"/>
                <w:szCs w:val="20"/>
              </w:rPr>
            </w:pPr>
            <w:r w:rsidRPr="003B3C46">
              <w:rPr>
                <w:sz w:val="20"/>
                <w:szCs w:val="20"/>
              </w:rPr>
              <w:t xml:space="preserve">ANALISIS STRATEGI PENGEMBANGAN PARIWISATA DAERAH (Studi pada Dinas </w:t>
            </w:r>
            <w:proofErr w:type="spellStart"/>
            <w:r w:rsidRPr="003B3C46">
              <w:rPr>
                <w:sz w:val="20"/>
                <w:szCs w:val="20"/>
              </w:rPr>
              <w:t>Kebudayaan</w:t>
            </w:r>
            <w:proofErr w:type="spellEnd"/>
            <w:r w:rsidRPr="003B3C46">
              <w:rPr>
                <w:sz w:val="20"/>
                <w:szCs w:val="20"/>
              </w:rPr>
              <w:t xml:space="preserve"> dan </w:t>
            </w:r>
            <w:proofErr w:type="spellStart"/>
            <w:r w:rsidRPr="003B3C46">
              <w:rPr>
                <w:sz w:val="20"/>
                <w:szCs w:val="20"/>
              </w:rPr>
              <w:t>Pariwisata</w:t>
            </w:r>
            <w:proofErr w:type="spellEnd"/>
            <w:r w:rsidRPr="003B3C46">
              <w:rPr>
                <w:sz w:val="20"/>
                <w:szCs w:val="20"/>
              </w:rPr>
              <w:t xml:space="preserve"> Daerah </w:t>
            </w:r>
            <w:proofErr w:type="spellStart"/>
            <w:r w:rsidRPr="003B3C46">
              <w:rPr>
                <w:sz w:val="20"/>
                <w:szCs w:val="20"/>
              </w:rPr>
              <w:t>Kabupaten</w:t>
            </w:r>
            <w:proofErr w:type="spellEnd"/>
            <w:r w:rsidRPr="003B3C46">
              <w:rPr>
                <w:sz w:val="20"/>
                <w:szCs w:val="20"/>
              </w:rPr>
              <w:t xml:space="preserve"> </w:t>
            </w:r>
            <w:proofErr w:type="spellStart"/>
            <w:r w:rsidRPr="003B3C46">
              <w:rPr>
                <w:sz w:val="20"/>
                <w:szCs w:val="20"/>
              </w:rPr>
              <w:t>Nganjuk</w:t>
            </w:r>
            <w:proofErr w:type="spellEnd"/>
            <w:r w:rsidRPr="003B3C46">
              <w:rPr>
                <w:sz w:val="20"/>
                <w:szCs w:val="20"/>
              </w:rPr>
              <w:t>)</w:t>
            </w:r>
          </w:p>
        </w:tc>
        <w:tc>
          <w:tcPr>
            <w:tcW w:w="0" w:type="auto"/>
            <w:vAlign w:val="center"/>
            <w:hideMark/>
          </w:tcPr>
          <w:p w14:paraId="030C66E6" w14:textId="77777777" w:rsidR="00106DC8" w:rsidRPr="003B3C46" w:rsidRDefault="00106DC8" w:rsidP="002A0793">
            <w:pPr>
              <w:jc w:val="both"/>
              <w:rPr>
                <w:sz w:val="20"/>
                <w:szCs w:val="20"/>
              </w:rPr>
            </w:pPr>
            <w:proofErr w:type="spellStart"/>
            <w:r w:rsidRPr="003B3C46">
              <w:rPr>
                <w:sz w:val="20"/>
                <w:szCs w:val="20"/>
              </w:rPr>
              <w:t>Artikel</w:t>
            </w:r>
            <w:proofErr w:type="spellEnd"/>
            <w:r w:rsidRPr="003B3C46">
              <w:rPr>
                <w:sz w:val="20"/>
                <w:szCs w:val="20"/>
              </w:rPr>
              <w:t xml:space="preserve"> Jurnal</w:t>
            </w:r>
          </w:p>
        </w:tc>
        <w:tc>
          <w:tcPr>
            <w:tcW w:w="0" w:type="auto"/>
            <w:vAlign w:val="center"/>
            <w:hideMark/>
          </w:tcPr>
          <w:p w14:paraId="0DD42B8C" w14:textId="77777777" w:rsidR="00106DC8" w:rsidRPr="003B3C46" w:rsidRDefault="00106DC8" w:rsidP="002A0793">
            <w:pPr>
              <w:jc w:val="both"/>
              <w:rPr>
                <w:sz w:val="20"/>
                <w:szCs w:val="20"/>
              </w:rPr>
            </w:pPr>
            <w:r w:rsidRPr="003B3C46">
              <w:rPr>
                <w:sz w:val="20"/>
                <w:szCs w:val="20"/>
              </w:rPr>
              <w:t>Vol. 1 No. 4</w:t>
            </w:r>
          </w:p>
        </w:tc>
        <w:tc>
          <w:tcPr>
            <w:tcW w:w="0" w:type="auto"/>
            <w:vAlign w:val="center"/>
            <w:hideMark/>
          </w:tcPr>
          <w:p w14:paraId="1F9750DD" w14:textId="77777777" w:rsidR="00106DC8" w:rsidRPr="003B3C46" w:rsidRDefault="00106DC8" w:rsidP="002A0793">
            <w:pPr>
              <w:jc w:val="both"/>
              <w:rPr>
                <w:sz w:val="20"/>
                <w:szCs w:val="20"/>
              </w:rPr>
            </w:pPr>
            <w:r w:rsidRPr="003B3C46">
              <w:rPr>
                <w:sz w:val="20"/>
                <w:szCs w:val="20"/>
              </w:rPr>
              <w:t xml:space="preserve">Sefira </w:t>
            </w:r>
            <w:proofErr w:type="spellStart"/>
            <w:r w:rsidRPr="003B3C46">
              <w:rPr>
                <w:sz w:val="20"/>
                <w:szCs w:val="20"/>
              </w:rPr>
              <w:t>Ryalita</w:t>
            </w:r>
            <w:proofErr w:type="spellEnd"/>
            <w:r w:rsidRPr="003B3C46">
              <w:rPr>
                <w:sz w:val="20"/>
                <w:szCs w:val="20"/>
              </w:rPr>
              <w:t xml:space="preserve"> </w:t>
            </w:r>
            <w:proofErr w:type="spellStart"/>
            <w:r w:rsidRPr="003B3C46">
              <w:rPr>
                <w:sz w:val="20"/>
                <w:szCs w:val="20"/>
              </w:rPr>
              <w:t>Primadany</w:t>
            </w:r>
            <w:proofErr w:type="spellEnd"/>
            <w:r w:rsidRPr="003B3C46">
              <w:rPr>
                <w:sz w:val="20"/>
                <w:szCs w:val="20"/>
              </w:rPr>
              <w:t xml:space="preserve">, </w:t>
            </w:r>
            <w:proofErr w:type="spellStart"/>
            <w:r w:rsidRPr="003B3C46">
              <w:rPr>
                <w:sz w:val="20"/>
                <w:szCs w:val="20"/>
              </w:rPr>
              <w:t>Mardiyono</w:t>
            </w:r>
            <w:proofErr w:type="spellEnd"/>
            <w:r w:rsidRPr="003B3C46">
              <w:rPr>
                <w:sz w:val="20"/>
                <w:szCs w:val="20"/>
              </w:rPr>
              <w:t xml:space="preserve">, </w:t>
            </w:r>
            <w:proofErr w:type="spellStart"/>
            <w:r w:rsidRPr="003B3C46">
              <w:rPr>
                <w:sz w:val="20"/>
                <w:szCs w:val="20"/>
              </w:rPr>
              <w:t>Riyanto</w:t>
            </w:r>
            <w:proofErr w:type="spellEnd"/>
          </w:p>
        </w:tc>
        <w:tc>
          <w:tcPr>
            <w:tcW w:w="0" w:type="auto"/>
            <w:vAlign w:val="center"/>
            <w:hideMark/>
          </w:tcPr>
          <w:p w14:paraId="0B05DED8" w14:textId="77777777" w:rsidR="00106DC8" w:rsidRPr="003B3C46" w:rsidRDefault="00106DC8" w:rsidP="002A0793">
            <w:pPr>
              <w:jc w:val="both"/>
              <w:rPr>
                <w:sz w:val="20"/>
                <w:szCs w:val="20"/>
              </w:rPr>
            </w:pPr>
            <w:r w:rsidRPr="003B3C46">
              <w:rPr>
                <w:sz w:val="20"/>
                <w:szCs w:val="20"/>
              </w:rPr>
              <w:t xml:space="preserve">Jurnal </w:t>
            </w:r>
            <w:proofErr w:type="spellStart"/>
            <w:r w:rsidRPr="003B3C46">
              <w:rPr>
                <w:sz w:val="20"/>
                <w:szCs w:val="20"/>
              </w:rPr>
              <w:t>Administrasi</w:t>
            </w:r>
            <w:proofErr w:type="spellEnd"/>
            <w:r w:rsidRPr="003B3C46">
              <w:rPr>
                <w:sz w:val="20"/>
                <w:szCs w:val="20"/>
              </w:rPr>
              <w:t xml:space="preserve"> </w:t>
            </w:r>
            <w:proofErr w:type="spellStart"/>
            <w:r w:rsidRPr="003B3C46">
              <w:rPr>
                <w:sz w:val="20"/>
                <w:szCs w:val="20"/>
              </w:rPr>
              <w:t>Publik</w:t>
            </w:r>
            <w:proofErr w:type="spellEnd"/>
            <w:r w:rsidRPr="003B3C46">
              <w:rPr>
                <w:sz w:val="20"/>
                <w:szCs w:val="20"/>
              </w:rPr>
              <w:t xml:space="preserve"> (JAP)</w:t>
            </w:r>
          </w:p>
        </w:tc>
      </w:tr>
      <w:tr w:rsidR="007D515D" w:rsidRPr="003B3C46" w14:paraId="7E5A9287" w14:textId="77777777" w:rsidTr="003B3C46">
        <w:trPr>
          <w:tblCellSpacing w:w="15" w:type="dxa"/>
        </w:trPr>
        <w:tc>
          <w:tcPr>
            <w:tcW w:w="0" w:type="auto"/>
            <w:vAlign w:val="center"/>
            <w:hideMark/>
          </w:tcPr>
          <w:p w14:paraId="47E2A43E" w14:textId="77777777" w:rsidR="00106DC8" w:rsidRPr="003B3C46" w:rsidRDefault="00106DC8" w:rsidP="002A0793">
            <w:pPr>
              <w:jc w:val="both"/>
              <w:rPr>
                <w:sz w:val="20"/>
                <w:szCs w:val="20"/>
              </w:rPr>
            </w:pPr>
            <w:r w:rsidRPr="003B3C46">
              <w:rPr>
                <w:sz w:val="20"/>
                <w:szCs w:val="20"/>
              </w:rPr>
              <w:t>8</w:t>
            </w:r>
          </w:p>
        </w:tc>
        <w:tc>
          <w:tcPr>
            <w:tcW w:w="0" w:type="auto"/>
            <w:vAlign w:val="center"/>
            <w:hideMark/>
          </w:tcPr>
          <w:p w14:paraId="5CC3C4A6" w14:textId="77777777" w:rsidR="00106DC8" w:rsidRPr="003B3C46" w:rsidRDefault="00106DC8" w:rsidP="002A0793">
            <w:pPr>
              <w:jc w:val="both"/>
              <w:rPr>
                <w:sz w:val="20"/>
                <w:szCs w:val="20"/>
              </w:rPr>
            </w:pPr>
            <w:r w:rsidRPr="003B3C46">
              <w:rPr>
                <w:sz w:val="20"/>
                <w:szCs w:val="20"/>
              </w:rPr>
              <w:t>2017</w:t>
            </w:r>
          </w:p>
        </w:tc>
        <w:tc>
          <w:tcPr>
            <w:tcW w:w="0" w:type="auto"/>
            <w:vAlign w:val="center"/>
            <w:hideMark/>
          </w:tcPr>
          <w:p w14:paraId="5D5C043F" w14:textId="77777777" w:rsidR="00106DC8" w:rsidRPr="003B3C46" w:rsidRDefault="00106DC8" w:rsidP="002A0793">
            <w:pPr>
              <w:jc w:val="both"/>
              <w:rPr>
                <w:sz w:val="20"/>
                <w:szCs w:val="20"/>
              </w:rPr>
            </w:pPr>
            <w:r w:rsidRPr="003B3C46">
              <w:rPr>
                <w:sz w:val="20"/>
                <w:szCs w:val="20"/>
              </w:rPr>
              <w:t>PENGARUH POTENSI PARIWISATA TERHADAP PENYERAPAN TENAGA KERJA SEKTOR PERHOTELAN DI 9 KABUPATEN/KOTA PROVINSI JAWA TIMUR TAHUN 2012-2015</w:t>
            </w:r>
          </w:p>
        </w:tc>
        <w:tc>
          <w:tcPr>
            <w:tcW w:w="0" w:type="auto"/>
            <w:vAlign w:val="center"/>
            <w:hideMark/>
          </w:tcPr>
          <w:p w14:paraId="2E1BCCF7" w14:textId="77777777" w:rsidR="00106DC8" w:rsidRPr="003B3C46" w:rsidRDefault="00106DC8" w:rsidP="002A0793">
            <w:pPr>
              <w:jc w:val="both"/>
              <w:rPr>
                <w:sz w:val="20"/>
                <w:szCs w:val="20"/>
              </w:rPr>
            </w:pPr>
            <w:proofErr w:type="spellStart"/>
            <w:r w:rsidRPr="003B3C46">
              <w:rPr>
                <w:sz w:val="20"/>
                <w:szCs w:val="20"/>
              </w:rPr>
              <w:t>Artikel</w:t>
            </w:r>
            <w:proofErr w:type="spellEnd"/>
            <w:r w:rsidRPr="003B3C46">
              <w:rPr>
                <w:sz w:val="20"/>
                <w:szCs w:val="20"/>
              </w:rPr>
              <w:t xml:space="preserve"> Jurnal</w:t>
            </w:r>
          </w:p>
        </w:tc>
        <w:tc>
          <w:tcPr>
            <w:tcW w:w="0" w:type="auto"/>
            <w:vAlign w:val="center"/>
            <w:hideMark/>
          </w:tcPr>
          <w:p w14:paraId="7B92DEAB" w14:textId="77777777" w:rsidR="00106DC8" w:rsidRPr="003B3C46" w:rsidRDefault="00106DC8" w:rsidP="002A0793">
            <w:pPr>
              <w:jc w:val="both"/>
              <w:rPr>
                <w:sz w:val="20"/>
                <w:szCs w:val="20"/>
              </w:rPr>
            </w:pPr>
            <w:r w:rsidRPr="003B3C46">
              <w:rPr>
                <w:sz w:val="20"/>
                <w:szCs w:val="20"/>
              </w:rPr>
              <w:t xml:space="preserve">Vol. 1 </w:t>
            </w:r>
            <w:proofErr w:type="spellStart"/>
            <w:r w:rsidRPr="003B3C46">
              <w:rPr>
                <w:sz w:val="20"/>
                <w:szCs w:val="20"/>
              </w:rPr>
              <w:t>Jilid</w:t>
            </w:r>
            <w:proofErr w:type="spellEnd"/>
            <w:r w:rsidRPr="003B3C46">
              <w:rPr>
                <w:sz w:val="20"/>
                <w:szCs w:val="20"/>
              </w:rPr>
              <w:t xml:space="preserve"> 3</w:t>
            </w:r>
          </w:p>
        </w:tc>
        <w:tc>
          <w:tcPr>
            <w:tcW w:w="0" w:type="auto"/>
            <w:vAlign w:val="center"/>
            <w:hideMark/>
          </w:tcPr>
          <w:p w14:paraId="4C753623" w14:textId="77777777" w:rsidR="00106DC8" w:rsidRPr="003B3C46" w:rsidRDefault="00106DC8" w:rsidP="002A0793">
            <w:pPr>
              <w:jc w:val="both"/>
              <w:rPr>
                <w:sz w:val="20"/>
                <w:szCs w:val="20"/>
              </w:rPr>
            </w:pPr>
            <w:proofErr w:type="spellStart"/>
            <w:r w:rsidRPr="003B3C46">
              <w:rPr>
                <w:sz w:val="20"/>
                <w:szCs w:val="20"/>
              </w:rPr>
              <w:t>Ghaniy</w:t>
            </w:r>
            <w:proofErr w:type="spellEnd"/>
            <w:r w:rsidRPr="003B3C46">
              <w:rPr>
                <w:sz w:val="20"/>
                <w:szCs w:val="20"/>
              </w:rPr>
              <w:t xml:space="preserve"> </w:t>
            </w:r>
            <w:proofErr w:type="spellStart"/>
            <w:r w:rsidRPr="003B3C46">
              <w:rPr>
                <w:sz w:val="20"/>
                <w:szCs w:val="20"/>
              </w:rPr>
              <w:t>Sanaubar</w:t>
            </w:r>
            <w:proofErr w:type="spellEnd"/>
            <w:r w:rsidRPr="003B3C46">
              <w:rPr>
                <w:sz w:val="20"/>
                <w:szCs w:val="20"/>
              </w:rPr>
              <w:t xml:space="preserve">, Wahyu </w:t>
            </w:r>
            <w:proofErr w:type="spellStart"/>
            <w:r w:rsidRPr="003B3C46">
              <w:rPr>
                <w:sz w:val="20"/>
                <w:szCs w:val="20"/>
              </w:rPr>
              <w:t>Hidayat</w:t>
            </w:r>
            <w:proofErr w:type="spellEnd"/>
            <w:r w:rsidRPr="003B3C46">
              <w:rPr>
                <w:sz w:val="20"/>
                <w:szCs w:val="20"/>
              </w:rPr>
              <w:t>, Hendra Kusuma</w:t>
            </w:r>
          </w:p>
        </w:tc>
        <w:tc>
          <w:tcPr>
            <w:tcW w:w="0" w:type="auto"/>
            <w:vAlign w:val="center"/>
            <w:hideMark/>
          </w:tcPr>
          <w:p w14:paraId="47AACBD5" w14:textId="77777777" w:rsidR="00106DC8" w:rsidRPr="003B3C46" w:rsidRDefault="00106DC8" w:rsidP="002A0793">
            <w:pPr>
              <w:jc w:val="both"/>
              <w:rPr>
                <w:sz w:val="20"/>
                <w:szCs w:val="20"/>
              </w:rPr>
            </w:pPr>
            <w:r w:rsidRPr="003B3C46">
              <w:rPr>
                <w:sz w:val="20"/>
                <w:szCs w:val="20"/>
              </w:rPr>
              <w:t xml:space="preserve">Jurnal </w:t>
            </w:r>
            <w:proofErr w:type="spellStart"/>
            <w:r w:rsidRPr="003B3C46">
              <w:rPr>
                <w:sz w:val="20"/>
                <w:szCs w:val="20"/>
              </w:rPr>
              <w:t>Ilmu</w:t>
            </w:r>
            <w:proofErr w:type="spellEnd"/>
            <w:r w:rsidRPr="003B3C46">
              <w:rPr>
                <w:sz w:val="20"/>
                <w:szCs w:val="20"/>
              </w:rPr>
              <w:t xml:space="preserve"> </w:t>
            </w:r>
            <w:proofErr w:type="spellStart"/>
            <w:r w:rsidRPr="003B3C46">
              <w:rPr>
                <w:sz w:val="20"/>
                <w:szCs w:val="20"/>
              </w:rPr>
              <w:t>Ekonomi</w:t>
            </w:r>
            <w:proofErr w:type="spellEnd"/>
          </w:p>
        </w:tc>
      </w:tr>
      <w:tr w:rsidR="007D515D" w:rsidRPr="003B3C46" w14:paraId="63100BFA" w14:textId="77777777" w:rsidTr="003B3C46">
        <w:trPr>
          <w:tblCellSpacing w:w="15" w:type="dxa"/>
        </w:trPr>
        <w:tc>
          <w:tcPr>
            <w:tcW w:w="0" w:type="auto"/>
            <w:vAlign w:val="center"/>
            <w:hideMark/>
          </w:tcPr>
          <w:p w14:paraId="73B43150" w14:textId="77777777" w:rsidR="00106DC8" w:rsidRPr="003B3C46" w:rsidRDefault="00106DC8" w:rsidP="002A0793">
            <w:pPr>
              <w:jc w:val="both"/>
              <w:rPr>
                <w:sz w:val="20"/>
                <w:szCs w:val="20"/>
              </w:rPr>
            </w:pPr>
            <w:r w:rsidRPr="003B3C46">
              <w:rPr>
                <w:sz w:val="20"/>
                <w:szCs w:val="20"/>
              </w:rPr>
              <w:t>9</w:t>
            </w:r>
          </w:p>
        </w:tc>
        <w:tc>
          <w:tcPr>
            <w:tcW w:w="0" w:type="auto"/>
            <w:vAlign w:val="center"/>
            <w:hideMark/>
          </w:tcPr>
          <w:p w14:paraId="62D4B608" w14:textId="77777777" w:rsidR="00106DC8" w:rsidRPr="003B3C46" w:rsidRDefault="00106DC8" w:rsidP="002A0793">
            <w:pPr>
              <w:jc w:val="both"/>
              <w:rPr>
                <w:sz w:val="20"/>
                <w:szCs w:val="20"/>
              </w:rPr>
            </w:pPr>
            <w:r w:rsidRPr="003B3C46">
              <w:rPr>
                <w:sz w:val="20"/>
                <w:szCs w:val="20"/>
              </w:rPr>
              <w:t>2018</w:t>
            </w:r>
          </w:p>
        </w:tc>
        <w:tc>
          <w:tcPr>
            <w:tcW w:w="0" w:type="auto"/>
            <w:vAlign w:val="center"/>
            <w:hideMark/>
          </w:tcPr>
          <w:p w14:paraId="1558475F" w14:textId="77777777" w:rsidR="00106DC8" w:rsidRPr="003B3C46" w:rsidRDefault="00106DC8" w:rsidP="002A0793">
            <w:pPr>
              <w:jc w:val="both"/>
              <w:rPr>
                <w:sz w:val="20"/>
                <w:szCs w:val="20"/>
              </w:rPr>
            </w:pPr>
            <w:r w:rsidRPr="003B3C46">
              <w:rPr>
                <w:sz w:val="20"/>
                <w:szCs w:val="20"/>
              </w:rPr>
              <w:t xml:space="preserve">PENDEKATAN DIMENSI KUALITAS PELAYANAN, DAYA TARIK WISATA, FASILITAS, BIAYA PERJALANAN DAN PROMOSI </w:t>
            </w:r>
            <w:r w:rsidRPr="003B3C46">
              <w:rPr>
                <w:sz w:val="20"/>
                <w:szCs w:val="20"/>
              </w:rPr>
              <w:t>PENGARUHNYA TERHADAP KUNJUNGAN WISATAWAN PADA OBYEK WISATA PANTAI PLENGKUNG DI KABUPATEN BANYUWANGI PROPINSI JAWA TIMUR (</w:t>
            </w:r>
            <w:proofErr w:type="spellStart"/>
            <w:r w:rsidRPr="003B3C46">
              <w:rPr>
                <w:sz w:val="20"/>
                <w:szCs w:val="20"/>
              </w:rPr>
              <w:t>Upaya</w:t>
            </w:r>
            <w:proofErr w:type="spellEnd"/>
            <w:r w:rsidRPr="003B3C46">
              <w:rPr>
                <w:sz w:val="20"/>
                <w:szCs w:val="20"/>
              </w:rPr>
              <w:t xml:space="preserve"> </w:t>
            </w:r>
            <w:proofErr w:type="spellStart"/>
            <w:r w:rsidRPr="003B3C46">
              <w:rPr>
                <w:sz w:val="20"/>
                <w:szCs w:val="20"/>
              </w:rPr>
              <w:t>Pemberdayaan</w:t>
            </w:r>
            <w:proofErr w:type="spellEnd"/>
            <w:r w:rsidRPr="003B3C46">
              <w:rPr>
                <w:sz w:val="20"/>
                <w:szCs w:val="20"/>
              </w:rPr>
              <w:t xml:space="preserve"> </w:t>
            </w:r>
            <w:proofErr w:type="spellStart"/>
            <w:r w:rsidRPr="003B3C46">
              <w:rPr>
                <w:sz w:val="20"/>
                <w:szCs w:val="20"/>
              </w:rPr>
              <w:t>Pengusaha</w:t>
            </w:r>
            <w:proofErr w:type="spellEnd"/>
            <w:r w:rsidRPr="003B3C46">
              <w:rPr>
                <w:sz w:val="20"/>
                <w:szCs w:val="20"/>
              </w:rPr>
              <w:t xml:space="preserve"> </w:t>
            </w:r>
            <w:proofErr w:type="spellStart"/>
            <w:r w:rsidRPr="003B3C46">
              <w:rPr>
                <w:sz w:val="20"/>
                <w:szCs w:val="20"/>
              </w:rPr>
              <w:t>Lokal</w:t>
            </w:r>
            <w:proofErr w:type="spellEnd"/>
            <w:r w:rsidRPr="003B3C46">
              <w:rPr>
                <w:sz w:val="20"/>
                <w:szCs w:val="20"/>
              </w:rPr>
              <w:t xml:space="preserve"> </w:t>
            </w:r>
            <w:proofErr w:type="spellStart"/>
            <w:r w:rsidRPr="003B3C46">
              <w:rPr>
                <w:sz w:val="20"/>
                <w:szCs w:val="20"/>
              </w:rPr>
              <w:t>Sektor</w:t>
            </w:r>
            <w:proofErr w:type="spellEnd"/>
            <w:r w:rsidRPr="003B3C46">
              <w:rPr>
                <w:sz w:val="20"/>
                <w:szCs w:val="20"/>
              </w:rPr>
              <w:t xml:space="preserve"> </w:t>
            </w:r>
            <w:proofErr w:type="spellStart"/>
            <w:r w:rsidRPr="003B3C46">
              <w:rPr>
                <w:sz w:val="20"/>
                <w:szCs w:val="20"/>
              </w:rPr>
              <w:t>Pariwisata</w:t>
            </w:r>
            <w:proofErr w:type="spellEnd"/>
            <w:r w:rsidRPr="003B3C46">
              <w:rPr>
                <w:sz w:val="20"/>
                <w:szCs w:val="20"/>
              </w:rPr>
              <w:t>)</w:t>
            </w:r>
          </w:p>
        </w:tc>
        <w:tc>
          <w:tcPr>
            <w:tcW w:w="0" w:type="auto"/>
            <w:vAlign w:val="center"/>
            <w:hideMark/>
          </w:tcPr>
          <w:p w14:paraId="76B6C1A7" w14:textId="77777777" w:rsidR="00106DC8" w:rsidRPr="003B3C46" w:rsidRDefault="00106DC8" w:rsidP="002A0793">
            <w:pPr>
              <w:jc w:val="both"/>
              <w:rPr>
                <w:sz w:val="20"/>
                <w:szCs w:val="20"/>
              </w:rPr>
            </w:pPr>
            <w:proofErr w:type="spellStart"/>
            <w:r w:rsidRPr="003B3C46">
              <w:rPr>
                <w:sz w:val="20"/>
                <w:szCs w:val="20"/>
              </w:rPr>
              <w:t>Artikel</w:t>
            </w:r>
            <w:proofErr w:type="spellEnd"/>
            <w:r w:rsidRPr="003B3C46">
              <w:rPr>
                <w:sz w:val="20"/>
                <w:szCs w:val="20"/>
              </w:rPr>
              <w:t xml:space="preserve"> Jurnal</w:t>
            </w:r>
          </w:p>
        </w:tc>
        <w:tc>
          <w:tcPr>
            <w:tcW w:w="0" w:type="auto"/>
            <w:vAlign w:val="center"/>
            <w:hideMark/>
          </w:tcPr>
          <w:p w14:paraId="5C302212" w14:textId="77777777" w:rsidR="00106DC8" w:rsidRPr="003B3C46" w:rsidRDefault="00106DC8" w:rsidP="002A0793">
            <w:pPr>
              <w:jc w:val="both"/>
              <w:rPr>
                <w:sz w:val="20"/>
                <w:szCs w:val="20"/>
              </w:rPr>
            </w:pPr>
            <w:r w:rsidRPr="003B3C46">
              <w:rPr>
                <w:sz w:val="20"/>
                <w:szCs w:val="20"/>
              </w:rPr>
              <w:t>Vol. 10 No. 1</w:t>
            </w:r>
          </w:p>
        </w:tc>
        <w:tc>
          <w:tcPr>
            <w:tcW w:w="0" w:type="auto"/>
            <w:vAlign w:val="center"/>
            <w:hideMark/>
          </w:tcPr>
          <w:p w14:paraId="3D97F6DD" w14:textId="77777777" w:rsidR="00106DC8" w:rsidRPr="003B3C46" w:rsidRDefault="00106DC8" w:rsidP="002A0793">
            <w:pPr>
              <w:jc w:val="both"/>
              <w:rPr>
                <w:sz w:val="20"/>
                <w:szCs w:val="20"/>
              </w:rPr>
            </w:pPr>
            <w:r w:rsidRPr="003B3C46">
              <w:rPr>
                <w:sz w:val="20"/>
                <w:szCs w:val="20"/>
              </w:rPr>
              <w:t xml:space="preserve">Ida </w:t>
            </w:r>
            <w:proofErr w:type="spellStart"/>
            <w:r w:rsidRPr="003B3C46">
              <w:rPr>
                <w:sz w:val="20"/>
                <w:szCs w:val="20"/>
              </w:rPr>
              <w:t>Bagus</w:t>
            </w:r>
            <w:proofErr w:type="spellEnd"/>
            <w:r w:rsidRPr="003B3C46">
              <w:rPr>
                <w:sz w:val="20"/>
                <w:szCs w:val="20"/>
              </w:rPr>
              <w:t xml:space="preserve"> </w:t>
            </w:r>
            <w:proofErr w:type="spellStart"/>
            <w:r w:rsidRPr="003B3C46">
              <w:rPr>
                <w:sz w:val="20"/>
                <w:szCs w:val="20"/>
              </w:rPr>
              <w:t>Gede</w:t>
            </w:r>
            <w:proofErr w:type="spellEnd"/>
            <w:r w:rsidRPr="003B3C46">
              <w:rPr>
                <w:sz w:val="20"/>
                <w:szCs w:val="20"/>
              </w:rPr>
              <w:t xml:space="preserve"> </w:t>
            </w:r>
            <w:proofErr w:type="spellStart"/>
            <w:r w:rsidRPr="003B3C46">
              <w:rPr>
                <w:sz w:val="20"/>
                <w:szCs w:val="20"/>
              </w:rPr>
              <w:t>Udiyana</w:t>
            </w:r>
            <w:proofErr w:type="spellEnd"/>
            <w:r w:rsidRPr="003B3C46">
              <w:rPr>
                <w:sz w:val="20"/>
                <w:szCs w:val="20"/>
              </w:rPr>
              <w:t xml:space="preserve">, Putu </w:t>
            </w:r>
            <w:proofErr w:type="spellStart"/>
            <w:r w:rsidRPr="003B3C46">
              <w:rPr>
                <w:sz w:val="20"/>
                <w:szCs w:val="20"/>
              </w:rPr>
              <w:t>Kepramareni</w:t>
            </w:r>
            <w:proofErr w:type="spellEnd"/>
            <w:r w:rsidRPr="003B3C46">
              <w:rPr>
                <w:sz w:val="20"/>
                <w:szCs w:val="20"/>
              </w:rPr>
              <w:t xml:space="preserve">, </w:t>
            </w:r>
            <w:proofErr w:type="spellStart"/>
            <w:r w:rsidRPr="003B3C46">
              <w:rPr>
                <w:sz w:val="20"/>
                <w:szCs w:val="20"/>
              </w:rPr>
              <w:t>Erlinawati</w:t>
            </w:r>
            <w:proofErr w:type="spellEnd"/>
          </w:p>
        </w:tc>
        <w:tc>
          <w:tcPr>
            <w:tcW w:w="0" w:type="auto"/>
            <w:vAlign w:val="center"/>
            <w:hideMark/>
          </w:tcPr>
          <w:p w14:paraId="09E64C76" w14:textId="77777777" w:rsidR="00106DC8" w:rsidRPr="003B3C46" w:rsidRDefault="00106DC8" w:rsidP="002A0793">
            <w:pPr>
              <w:jc w:val="both"/>
              <w:rPr>
                <w:sz w:val="20"/>
                <w:szCs w:val="20"/>
              </w:rPr>
            </w:pPr>
            <w:r w:rsidRPr="003B3C46">
              <w:rPr>
                <w:sz w:val="20"/>
                <w:szCs w:val="20"/>
              </w:rPr>
              <w:t xml:space="preserve">Jurnal KRISNA: Kumpulan </w:t>
            </w:r>
            <w:proofErr w:type="spellStart"/>
            <w:r w:rsidRPr="003B3C46">
              <w:rPr>
                <w:sz w:val="20"/>
                <w:szCs w:val="20"/>
              </w:rPr>
              <w:t>Riset</w:t>
            </w:r>
            <w:proofErr w:type="spellEnd"/>
            <w:r w:rsidRPr="003B3C46">
              <w:rPr>
                <w:sz w:val="20"/>
                <w:szCs w:val="20"/>
              </w:rPr>
              <w:t xml:space="preserve"> </w:t>
            </w:r>
            <w:proofErr w:type="spellStart"/>
            <w:r w:rsidRPr="003B3C46">
              <w:rPr>
                <w:sz w:val="20"/>
                <w:szCs w:val="20"/>
              </w:rPr>
              <w:t>Akuntansi</w:t>
            </w:r>
            <w:proofErr w:type="spellEnd"/>
          </w:p>
        </w:tc>
      </w:tr>
      <w:tr w:rsidR="007D515D" w:rsidRPr="003B3C46" w14:paraId="68BD9BE1" w14:textId="77777777" w:rsidTr="003B3C46">
        <w:trPr>
          <w:tblCellSpacing w:w="15" w:type="dxa"/>
        </w:trPr>
        <w:tc>
          <w:tcPr>
            <w:tcW w:w="0" w:type="auto"/>
            <w:vAlign w:val="center"/>
            <w:hideMark/>
          </w:tcPr>
          <w:p w14:paraId="79A8701A" w14:textId="77777777" w:rsidR="00106DC8" w:rsidRPr="003B3C46" w:rsidRDefault="00106DC8" w:rsidP="002A0793">
            <w:pPr>
              <w:jc w:val="both"/>
              <w:rPr>
                <w:sz w:val="20"/>
                <w:szCs w:val="20"/>
              </w:rPr>
            </w:pPr>
            <w:r w:rsidRPr="003B3C46">
              <w:rPr>
                <w:sz w:val="20"/>
                <w:szCs w:val="20"/>
              </w:rPr>
              <w:t>10</w:t>
            </w:r>
          </w:p>
        </w:tc>
        <w:tc>
          <w:tcPr>
            <w:tcW w:w="0" w:type="auto"/>
            <w:vAlign w:val="center"/>
            <w:hideMark/>
          </w:tcPr>
          <w:p w14:paraId="4DE18011" w14:textId="77777777" w:rsidR="00106DC8" w:rsidRPr="003B3C46" w:rsidRDefault="00106DC8" w:rsidP="002A0793">
            <w:pPr>
              <w:jc w:val="both"/>
              <w:rPr>
                <w:sz w:val="20"/>
                <w:szCs w:val="20"/>
              </w:rPr>
            </w:pPr>
            <w:r w:rsidRPr="003B3C46">
              <w:rPr>
                <w:sz w:val="20"/>
                <w:szCs w:val="20"/>
              </w:rPr>
              <w:t>2024</w:t>
            </w:r>
          </w:p>
        </w:tc>
        <w:tc>
          <w:tcPr>
            <w:tcW w:w="0" w:type="auto"/>
            <w:vAlign w:val="center"/>
            <w:hideMark/>
          </w:tcPr>
          <w:p w14:paraId="5EFAF84C" w14:textId="77777777" w:rsidR="00106DC8" w:rsidRPr="003B3C46" w:rsidRDefault="00106DC8" w:rsidP="002A0793">
            <w:pPr>
              <w:jc w:val="both"/>
              <w:rPr>
                <w:sz w:val="20"/>
                <w:szCs w:val="20"/>
              </w:rPr>
            </w:pPr>
            <w:r w:rsidRPr="003B3C46">
              <w:rPr>
                <w:sz w:val="20"/>
                <w:szCs w:val="20"/>
              </w:rPr>
              <w:t>IMPLEMENTASI SISTEM INFORMASI GEOGRAFIS (SIG) UNTUK PEMETAAN SEKTOR PARIWISATA MENGGUNAKAN METODE WATERFALL WILAYAH JAWA TIMUR</w:t>
            </w:r>
          </w:p>
        </w:tc>
        <w:tc>
          <w:tcPr>
            <w:tcW w:w="0" w:type="auto"/>
            <w:vAlign w:val="center"/>
            <w:hideMark/>
          </w:tcPr>
          <w:p w14:paraId="5D145991" w14:textId="77777777" w:rsidR="00106DC8" w:rsidRPr="003B3C46" w:rsidRDefault="00106DC8" w:rsidP="002A0793">
            <w:pPr>
              <w:jc w:val="both"/>
              <w:rPr>
                <w:sz w:val="20"/>
                <w:szCs w:val="20"/>
              </w:rPr>
            </w:pPr>
            <w:proofErr w:type="spellStart"/>
            <w:r w:rsidRPr="003B3C46">
              <w:rPr>
                <w:sz w:val="20"/>
                <w:szCs w:val="20"/>
              </w:rPr>
              <w:t>Artikel</w:t>
            </w:r>
            <w:proofErr w:type="spellEnd"/>
            <w:r w:rsidRPr="003B3C46">
              <w:rPr>
                <w:sz w:val="20"/>
                <w:szCs w:val="20"/>
              </w:rPr>
              <w:t xml:space="preserve"> Jurnal</w:t>
            </w:r>
          </w:p>
        </w:tc>
        <w:tc>
          <w:tcPr>
            <w:tcW w:w="0" w:type="auto"/>
            <w:vAlign w:val="center"/>
            <w:hideMark/>
          </w:tcPr>
          <w:p w14:paraId="70BD0755" w14:textId="77777777" w:rsidR="00106DC8" w:rsidRPr="003B3C46" w:rsidRDefault="00106DC8" w:rsidP="002A0793">
            <w:pPr>
              <w:jc w:val="both"/>
              <w:rPr>
                <w:sz w:val="20"/>
                <w:szCs w:val="20"/>
              </w:rPr>
            </w:pPr>
            <w:r w:rsidRPr="003B3C46">
              <w:rPr>
                <w:sz w:val="20"/>
                <w:szCs w:val="20"/>
              </w:rPr>
              <w:t>Vol. 14 No. 2</w:t>
            </w:r>
          </w:p>
        </w:tc>
        <w:tc>
          <w:tcPr>
            <w:tcW w:w="0" w:type="auto"/>
            <w:vAlign w:val="center"/>
            <w:hideMark/>
          </w:tcPr>
          <w:p w14:paraId="1ECF4B28" w14:textId="77777777" w:rsidR="00106DC8" w:rsidRPr="003B3C46" w:rsidRDefault="00106DC8" w:rsidP="002A0793">
            <w:pPr>
              <w:jc w:val="both"/>
              <w:rPr>
                <w:sz w:val="20"/>
                <w:szCs w:val="20"/>
              </w:rPr>
            </w:pPr>
            <w:proofErr w:type="spellStart"/>
            <w:r w:rsidRPr="003B3C46">
              <w:rPr>
                <w:sz w:val="20"/>
                <w:szCs w:val="20"/>
              </w:rPr>
              <w:t>Shofa</w:t>
            </w:r>
            <w:proofErr w:type="spellEnd"/>
            <w:r w:rsidRPr="003B3C46">
              <w:rPr>
                <w:sz w:val="20"/>
                <w:szCs w:val="20"/>
              </w:rPr>
              <w:t xml:space="preserve"> </w:t>
            </w:r>
            <w:proofErr w:type="spellStart"/>
            <w:r w:rsidRPr="003B3C46">
              <w:rPr>
                <w:sz w:val="20"/>
                <w:szCs w:val="20"/>
              </w:rPr>
              <w:t>Shofiah</w:t>
            </w:r>
            <w:proofErr w:type="spellEnd"/>
            <w:r w:rsidRPr="003B3C46">
              <w:rPr>
                <w:sz w:val="20"/>
                <w:szCs w:val="20"/>
              </w:rPr>
              <w:t xml:space="preserve"> </w:t>
            </w:r>
            <w:proofErr w:type="spellStart"/>
            <w:r w:rsidRPr="003B3C46">
              <w:rPr>
                <w:sz w:val="20"/>
                <w:szCs w:val="20"/>
              </w:rPr>
              <w:t>Hilabi</w:t>
            </w:r>
            <w:proofErr w:type="spellEnd"/>
            <w:r w:rsidRPr="003B3C46">
              <w:rPr>
                <w:sz w:val="20"/>
                <w:szCs w:val="20"/>
              </w:rPr>
              <w:t xml:space="preserve">, </w:t>
            </w:r>
            <w:proofErr w:type="spellStart"/>
            <w:r w:rsidRPr="003B3C46">
              <w:rPr>
                <w:sz w:val="20"/>
                <w:szCs w:val="20"/>
              </w:rPr>
              <w:t>Dwina</w:t>
            </w:r>
            <w:proofErr w:type="spellEnd"/>
            <w:r w:rsidRPr="003B3C46">
              <w:rPr>
                <w:sz w:val="20"/>
                <w:szCs w:val="20"/>
              </w:rPr>
              <w:t xml:space="preserve"> </w:t>
            </w:r>
            <w:proofErr w:type="spellStart"/>
            <w:r w:rsidRPr="003B3C46">
              <w:rPr>
                <w:sz w:val="20"/>
                <w:szCs w:val="20"/>
              </w:rPr>
              <w:t>Nurfauziah</w:t>
            </w:r>
            <w:proofErr w:type="spellEnd"/>
            <w:r w:rsidRPr="003B3C46">
              <w:rPr>
                <w:sz w:val="20"/>
                <w:szCs w:val="20"/>
              </w:rPr>
              <w:t xml:space="preserve">, </w:t>
            </w:r>
            <w:proofErr w:type="spellStart"/>
            <w:r w:rsidRPr="003B3C46">
              <w:rPr>
                <w:sz w:val="20"/>
                <w:szCs w:val="20"/>
              </w:rPr>
              <w:t>Naila</w:t>
            </w:r>
            <w:proofErr w:type="spellEnd"/>
            <w:r w:rsidRPr="003B3C46">
              <w:rPr>
                <w:sz w:val="20"/>
                <w:szCs w:val="20"/>
              </w:rPr>
              <w:t xml:space="preserve"> </w:t>
            </w:r>
            <w:proofErr w:type="spellStart"/>
            <w:r w:rsidRPr="003B3C46">
              <w:rPr>
                <w:sz w:val="20"/>
                <w:szCs w:val="20"/>
              </w:rPr>
              <w:t>Nazwa</w:t>
            </w:r>
            <w:proofErr w:type="spellEnd"/>
            <w:r w:rsidRPr="003B3C46">
              <w:rPr>
                <w:sz w:val="20"/>
                <w:szCs w:val="20"/>
              </w:rPr>
              <w:t xml:space="preserve"> </w:t>
            </w:r>
            <w:proofErr w:type="spellStart"/>
            <w:r w:rsidRPr="003B3C46">
              <w:rPr>
                <w:sz w:val="20"/>
                <w:szCs w:val="20"/>
              </w:rPr>
              <w:t>Aulia</w:t>
            </w:r>
            <w:proofErr w:type="spellEnd"/>
            <w:r w:rsidRPr="003B3C46">
              <w:rPr>
                <w:sz w:val="20"/>
                <w:szCs w:val="20"/>
              </w:rPr>
              <w:t xml:space="preserve">, Cindy Maharani, Muhammad </w:t>
            </w:r>
            <w:proofErr w:type="spellStart"/>
            <w:r w:rsidRPr="003B3C46">
              <w:rPr>
                <w:sz w:val="20"/>
                <w:szCs w:val="20"/>
              </w:rPr>
              <w:t>Ringgo</w:t>
            </w:r>
            <w:proofErr w:type="spellEnd"/>
            <w:r w:rsidRPr="003B3C46">
              <w:rPr>
                <w:sz w:val="20"/>
                <w:szCs w:val="20"/>
              </w:rPr>
              <w:t xml:space="preserve"> </w:t>
            </w:r>
            <w:proofErr w:type="spellStart"/>
            <w:r w:rsidRPr="003B3C46">
              <w:rPr>
                <w:sz w:val="20"/>
                <w:szCs w:val="20"/>
              </w:rPr>
              <w:t>Nurzaqi</w:t>
            </w:r>
            <w:proofErr w:type="spellEnd"/>
            <w:r w:rsidRPr="003B3C46">
              <w:rPr>
                <w:sz w:val="20"/>
                <w:szCs w:val="20"/>
              </w:rPr>
              <w:t xml:space="preserve">, Lalu Adrian Raffi </w:t>
            </w:r>
            <w:proofErr w:type="spellStart"/>
            <w:r w:rsidRPr="003B3C46">
              <w:rPr>
                <w:sz w:val="20"/>
                <w:szCs w:val="20"/>
              </w:rPr>
              <w:t>Hartadi</w:t>
            </w:r>
            <w:proofErr w:type="spellEnd"/>
          </w:p>
        </w:tc>
        <w:tc>
          <w:tcPr>
            <w:tcW w:w="0" w:type="auto"/>
            <w:vAlign w:val="center"/>
            <w:hideMark/>
          </w:tcPr>
          <w:p w14:paraId="1182FA00" w14:textId="77777777" w:rsidR="00106DC8" w:rsidRPr="003B3C46" w:rsidRDefault="00106DC8" w:rsidP="002A0793">
            <w:pPr>
              <w:jc w:val="both"/>
              <w:rPr>
                <w:sz w:val="20"/>
                <w:szCs w:val="20"/>
              </w:rPr>
            </w:pPr>
            <w:r w:rsidRPr="003B3C46">
              <w:rPr>
                <w:sz w:val="20"/>
                <w:szCs w:val="20"/>
              </w:rPr>
              <w:t xml:space="preserve">Just </w:t>
            </w:r>
            <w:proofErr w:type="gramStart"/>
            <w:r w:rsidRPr="003B3C46">
              <w:rPr>
                <w:sz w:val="20"/>
                <w:szCs w:val="20"/>
              </w:rPr>
              <w:t>IT :</w:t>
            </w:r>
            <w:proofErr w:type="gramEnd"/>
            <w:r w:rsidRPr="003B3C46">
              <w:rPr>
                <w:sz w:val="20"/>
                <w:szCs w:val="20"/>
              </w:rPr>
              <w:t xml:space="preserve"> Jurnal Sistem Informasi, </w:t>
            </w:r>
            <w:proofErr w:type="spellStart"/>
            <w:r w:rsidRPr="003B3C46">
              <w:rPr>
                <w:sz w:val="20"/>
                <w:szCs w:val="20"/>
              </w:rPr>
              <w:t>Teknologi</w:t>
            </w:r>
            <w:proofErr w:type="spellEnd"/>
            <w:r w:rsidRPr="003B3C46">
              <w:rPr>
                <w:sz w:val="20"/>
                <w:szCs w:val="20"/>
              </w:rPr>
              <w:t xml:space="preserve"> Informasi dan </w:t>
            </w:r>
            <w:proofErr w:type="spellStart"/>
            <w:r w:rsidRPr="003B3C46">
              <w:rPr>
                <w:sz w:val="20"/>
                <w:szCs w:val="20"/>
              </w:rPr>
              <w:t>Komputer</w:t>
            </w:r>
            <w:proofErr w:type="spellEnd"/>
          </w:p>
        </w:tc>
      </w:tr>
    </w:tbl>
    <w:p w14:paraId="013D7A4A" w14:textId="3E4F8284" w:rsidR="000D3128" w:rsidRPr="003B3C46" w:rsidRDefault="000D3128" w:rsidP="002A0793">
      <w:pPr>
        <w:pStyle w:val="Heading3"/>
        <w:numPr>
          <w:ilvl w:val="0"/>
          <w:numId w:val="1"/>
        </w:numPr>
        <w:jc w:val="both"/>
        <w:rPr>
          <w:sz w:val="20"/>
          <w:szCs w:val="20"/>
        </w:rPr>
      </w:pPr>
      <w:r w:rsidRPr="003B3C46">
        <w:rPr>
          <w:rStyle w:val="Strong"/>
          <w:b/>
          <w:bCs w:val="0"/>
          <w:sz w:val="20"/>
          <w:szCs w:val="20"/>
        </w:rPr>
        <w:lastRenderedPageBreak/>
        <w:t>RESULTS AND DISCUSSION</w:t>
      </w:r>
    </w:p>
    <w:p w14:paraId="2E891923" w14:textId="77777777" w:rsidR="000D3128" w:rsidRPr="003B3C46" w:rsidRDefault="000D3128" w:rsidP="002A0793">
      <w:pPr>
        <w:numPr>
          <w:ilvl w:val="0"/>
          <w:numId w:val="4"/>
        </w:numPr>
        <w:spacing w:before="100" w:beforeAutospacing="1" w:after="100" w:afterAutospacing="1"/>
        <w:jc w:val="both"/>
        <w:rPr>
          <w:sz w:val="20"/>
          <w:szCs w:val="20"/>
        </w:rPr>
      </w:pPr>
      <w:r w:rsidRPr="003B3C46">
        <w:rPr>
          <w:sz w:val="20"/>
          <w:szCs w:val="20"/>
        </w:rPr>
        <w:t xml:space="preserve">The article </w:t>
      </w:r>
      <w:r w:rsidRPr="003B3C46">
        <w:rPr>
          <w:rStyle w:val="Emphasis"/>
          <w:sz w:val="20"/>
          <w:szCs w:val="20"/>
        </w:rPr>
        <w:t>"Typological Analysis of Tourism Potential in Central Java Province"</w:t>
      </w:r>
      <w:r w:rsidRPr="003B3C46">
        <w:rPr>
          <w:sz w:val="20"/>
          <w:szCs w:val="20"/>
        </w:rPr>
        <w:t xml:space="preserve"> reveals that through the application of Klassen Typology, Location Quotient (LQ), Growth Ratio Model (GRM), and Overlay methods, several regencies such as </w:t>
      </w:r>
      <w:proofErr w:type="spellStart"/>
      <w:r w:rsidRPr="003B3C46">
        <w:rPr>
          <w:sz w:val="20"/>
          <w:szCs w:val="20"/>
        </w:rPr>
        <w:t>Banjarnegara</w:t>
      </w:r>
      <w:proofErr w:type="spellEnd"/>
      <w:r w:rsidRPr="003B3C46">
        <w:rPr>
          <w:sz w:val="20"/>
          <w:szCs w:val="20"/>
        </w:rPr>
        <w:t xml:space="preserve">, Semarang, </w:t>
      </w:r>
      <w:proofErr w:type="spellStart"/>
      <w:r w:rsidRPr="003B3C46">
        <w:rPr>
          <w:sz w:val="20"/>
          <w:szCs w:val="20"/>
        </w:rPr>
        <w:t>Magelang</w:t>
      </w:r>
      <w:proofErr w:type="spellEnd"/>
      <w:r w:rsidRPr="003B3C46">
        <w:rPr>
          <w:sz w:val="20"/>
          <w:szCs w:val="20"/>
        </w:rPr>
        <w:t xml:space="preserve">, and </w:t>
      </w:r>
      <w:proofErr w:type="spellStart"/>
      <w:r w:rsidRPr="003B3C46">
        <w:rPr>
          <w:sz w:val="20"/>
          <w:szCs w:val="20"/>
        </w:rPr>
        <w:t>Kebumen</w:t>
      </w:r>
      <w:proofErr w:type="spellEnd"/>
      <w:r w:rsidRPr="003B3C46">
        <w:rPr>
          <w:sz w:val="20"/>
          <w:szCs w:val="20"/>
        </w:rPr>
        <w:t xml:space="preserve"> were identified as tourism excellence centers. The study shows variations in potential based on tourism types such as nature, artificial, marine, religious, and health tourism. The discussion emphasizes that with proper development, these potentials can be optimized to boost regional income and create employment opportunities.</w:t>
      </w:r>
    </w:p>
    <w:p w14:paraId="5C962CA8" w14:textId="77777777" w:rsidR="000D3128" w:rsidRPr="003B3C46" w:rsidRDefault="000D3128" w:rsidP="002A0793">
      <w:pPr>
        <w:numPr>
          <w:ilvl w:val="0"/>
          <w:numId w:val="4"/>
        </w:numPr>
        <w:spacing w:before="100" w:beforeAutospacing="1" w:after="100" w:afterAutospacing="1"/>
        <w:jc w:val="both"/>
        <w:rPr>
          <w:sz w:val="20"/>
          <w:szCs w:val="20"/>
        </w:rPr>
      </w:pPr>
      <w:r w:rsidRPr="003B3C46">
        <w:rPr>
          <w:sz w:val="20"/>
          <w:szCs w:val="20"/>
        </w:rPr>
        <w:t xml:space="preserve">The article </w:t>
      </w:r>
      <w:r w:rsidRPr="003B3C46">
        <w:rPr>
          <w:rStyle w:val="Emphasis"/>
          <w:sz w:val="20"/>
          <w:szCs w:val="20"/>
        </w:rPr>
        <w:t xml:space="preserve">"Tourism Potential Development in </w:t>
      </w:r>
      <w:proofErr w:type="spellStart"/>
      <w:r w:rsidRPr="003B3C46">
        <w:rPr>
          <w:rStyle w:val="Emphasis"/>
          <w:sz w:val="20"/>
          <w:szCs w:val="20"/>
        </w:rPr>
        <w:t>Sumenep</w:t>
      </w:r>
      <w:proofErr w:type="spellEnd"/>
      <w:r w:rsidRPr="003B3C46">
        <w:rPr>
          <w:rStyle w:val="Emphasis"/>
          <w:sz w:val="20"/>
          <w:szCs w:val="20"/>
        </w:rPr>
        <w:t xml:space="preserve"> Regency, Madura, East Java (Case Study: </w:t>
      </w:r>
      <w:proofErr w:type="spellStart"/>
      <w:r w:rsidRPr="003B3C46">
        <w:rPr>
          <w:rStyle w:val="Emphasis"/>
          <w:sz w:val="20"/>
          <w:szCs w:val="20"/>
        </w:rPr>
        <w:t>Lombang</w:t>
      </w:r>
      <w:proofErr w:type="spellEnd"/>
      <w:r w:rsidRPr="003B3C46">
        <w:rPr>
          <w:rStyle w:val="Emphasis"/>
          <w:sz w:val="20"/>
          <w:szCs w:val="20"/>
        </w:rPr>
        <w:t xml:space="preserve"> Beach)"</w:t>
      </w:r>
      <w:r w:rsidRPr="003B3C46">
        <w:rPr>
          <w:sz w:val="20"/>
          <w:szCs w:val="20"/>
        </w:rPr>
        <w:t xml:space="preserve"> uses a qualitative method through interviews and document studies, revealing that </w:t>
      </w:r>
      <w:proofErr w:type="spellStart"/>
      <w:r w:rsidRPr="003B3C46">
        <w:rPr>
          <w:sz w:val="20"/>
          <w:szCs w:val="20"/>
        </w:rPr>
        <w:t>Lombang</w:t>
      </w:r>
      <w:proofErr w:type="spellEnd"/>
      <w:r w:rsidRPr="003B3C46">
        <w:rPr>
          <w:sz w:val="20"/>
          <w:szCs w:val="20"/>
        </w:rPr>
        <w:t xml:space="preserve"> Beach significantly contributes to increasing local revenue (PAD) and regional autonomy. However, the discussion also highlights several development barriers such as limited infrastructure and suboptimal promotion, suggesting the need for greater attention from the government and stakeholders.</w:t>
      </w:r>
    </w:p>
    <w:p w14:paraId="083BFF51" w14:textId="77777777" w:rsidR="000D3128" w:rsidRPr="003B3C46" w:rsidRDefault="000D3128" w:rsidP="002A0793">
      <w:pPr>
        <w:numPr>
          <w:ilvl w:val="0"/>
          <w:numId w:val="4"/>
        </w:numPr>
        <w:spacing w:before="100" w:beforeAutospacing="1" w:after="100" w:afterAutospacing="1"/>
        <w:jc w:val="both"/>
        <w:rPr>
          <w:sz w:val="20"/>
          <w:szCs w:val="20"/>
        </w:rPr>
      </w:pPr>
      <w:r w:rsidRPr="003B3C46">
        <w:rPr>
          <w:sz w:val="20"/>
          <w:szCs w:val="20"/>
        </w:rPr>
        <w:t xml:space="preserve">In the article </w:t>
      </w:r>
      <w:r w:rsidRPr="003B3C46">
        <w:rPr>
          <w:rStyle w:val="Emphasis"/>
          <w:sz w:val="20"/>
          <w:szCs w:val="20"/>
        </w:rPr>
        <w:t xml:space="preserve">"Analysis of Basic and Potential Sector Determination in </w:t>
      </w:r>
      <w:proofErr w:type="spellStart"/>
      <w:r w:rsidRPr="003B3C46">
        <w:rPr>
          <w:rStyle w:val="Emphasis"/>
          <w:sz w:val="20"/>
          <w:szCs w:val="20"/>
        </w:rPr>
        <w:t>Lamongan</w:t>
      </w:r>
      <w:proofErr w:type="spellEnd"/>
      <w:r w:rsidRPr="003B3C46">
        <w:rPr>
          <w:rStyle w:val="Emphasis"/>
          <w:sz w:val="20"/>
          <w:szCs w:val="20"/>
        </w:rPr>
        <w:t xml:space="preserve"> Regency"</w:t>
      </w:r>
      <w:r w:rsidRPr="003B3C46">
        <w:rPr>
          <w:sz w:val="20"/>
          <w:szCs w:val="20"/>
        </w:rPr>
        <w:t>, quantitative methods using LQ, Shift Share, and GRM identify the basic and potential sectors. The findings indicate that agriculture serves as the main basic sector, while trade, hospitality, and services demonstrate strong competitiveness. The discussion underscores the importance of aligning development policies with local resource characteristics to transform potential sectors into regional economic growth drivers.</w:t>
      </w:r>
    </w:p>
    <w:p w14:paraId="00BE6CCB" w14:textId="77777777" w:rsidR="000D3128" w:rsidRPr="003B3C46" w:rsidRDefault="000D3128" w:rsidP="002A0793">
      <w:pPr>
        <w:numPr>
          <w:ilvl w:val="0"/>
          <w:numId w:val="4"/>
        </w:numPr>
        <w:spacing w:before="100" w:beforeAutospacing="1" w:after="100" w:afterAutospacing="1"/>
        <w:jc w:val="both"/>
        <w:rPr>
          <w:sz w:val="20"/>
          <w:szCs w:val="20"/>
        </w:rPr>
      </w:pPr>
      <w:r w:rsidRPr="003B3C46">
        <w:rPr>
          <w:sz w:val="20"/>
          <w:szCs w:val="20"/>
        </w:rPr>
        <w:t xml:space="preserve">The study </w:t>
      </w:r>
      <w:r w:rsidRPr="003B3C46">
        <w:rPr>
          <w:rStyle w:val="Emphasis"/>
          <w:sz w:val="20"/>
          <w:szCs w:val="20"/>
        </w:rPr>
        <w:t>"Economic Potential Development and Leading Sector Determination in Northern East Java Province"</w:t>
      </w:r>
      <w:r w:rsidRPr="003B3C46">
        <w:rPr>
          <w:sz w:val="20"/>
          <w:szCs w:val="20"/>
        </w:rPr>
        <w:t xml:space="preserve"> presents a comprehensive analysis using Klassen Typology, LQ, and Shift Share. It identifies various leading sectors across regencies, with each having different numbers of basic sectors. The article emphasizes the strong link between increasing GRDP and utilizing leading sector potential, stressing the need for regional strategies to optimize growth through tourism and other sectors.</w:t>
      </w:r>
    </w:p>
    <w:p w14:paraId="24605B39" w14:textId="77777777" w:rsidR="000D3128" w:rsidRPr="003B3C46" w:rsidRDefault="000D3128" w:rsidP="002A0793">
      <w:pPr>
        <w:numPr>
          <w:ilvl w:val="0"/>
          <w:numId w:val="4"/>
        </w:numPr>
        <w:spacing w:before="100" w:beforeAutospacing="1" w:after="100" w:afterAutospacing="1"/>
        <w:jc w:val="both"/>
        <w:rPr>
          <w:sz w:val="20"/>
          <w:szCs w:val="20"/>
        </w:rPr>
      </w:pPr>
      <w:r w:rsidRPr="003B3C46">
        <w:rPr>
          <w:sz w:val="20"/>
          <w:szCs w:val="20"/>
        </w:rPr>
        <w:t xml:space="preserve">The article </w:t>
      </w:r>
      <w:r w:rsidRPr="003B3C46">
        <w:rPr>
          <w:rStyle w:val="Emphasis"/>
          <w:sz w:val="20"/>
          <w:szCs w:val="20"/>
        </w:rPr>
        <w:t>"Location Quotient and Shift Share Analysis of the Tourism Sector as an Indicator of Leading Sector in Indonesia"</w:t>
      </w:r>
      <w:r w:rsidRPr="003B3C46">
        <w:rPr>
          <w:sz w:val="20"/>
          <w:szCs w:val="20"/>
        </w:rPr>
        <w:t xml:space="preserve"> applies LQ and Shift Share to determine the role of the tourism sector as a key indicator in regional development. Findings show varying tourism sector performance across regions, establishing it as a benchmark for regional competitive advantage. The discussion notes that this analysis can guide strategic policy formulation to enhance the tourism sector's national competitiveness.</w:t>
      </w:r>
    </w:p>
    <w:p w14:paraId="1F986B62" w14:textId="77777777" w:rsidR="000D3128" w:rsidRPr="003B3C46" w:rsidRDefault="000D3128" w:rsidP="002A0793">
      <w:pPr>
        <w:numPr>
          <w:ilvl w:val="0"/>
          <w:numId w:val="4"/>
        </w:numPr>
        <w:spacing w:before="100" w:beforeAutospacing="1" w:after="100" w:afterAutospacing="1"/>
        <w:jc w:val="both"/>
        <w:rPr>
          <w:sz w:val="20"/>
          <w:szCs w:val="20"/>
        </w:rPr>
      </w:pPr>
      <w:r w:rsidRPr="003B3C46">
        <w:rPr>
          <w:sz w:val="20"/>
          <w:szCs w:val="20"/>
        </w:rPr>
        <w:t xml:space="preserve">In the article </w:t>
      </w:r>
      <w:r w:rsidRPr="003B3C46">
        <w:rPr>
          <w:rStyle w:val="Emphasis"/>
          <w:sz w:val="20"/>
          <w:szCs w:val="20"/>
        </w:rPr>
        <w:t>"Analysis of the Tourism Sector Contribution to the Gross Regional Domestic Product of East Java Province"</w:t>
      </w:r>
      <w:r w:rsidRPr="003B3C46">
        <w:rPr>
          <w:sz w:val="20"/>
          <w:szCs w:val="20"/>
        </w:rPr>
        <w:t>, the use of Ordinary Least Squares (OLS) regression on 10 years of time-series data indicates that hotel investment and foreign tourist arrivals have a significant positive impact on GRDP. Although length of stay is not statistically significant, the study stresses that the tourism sector plays an important role in East Java’s economic growth.</w:t>
      </w:r>
    </w:p>
    <w:p w14:paraId="355C4D21" w14:textId="77777777" w:rsidR="000D3128" w:rsidRPr="003B3C46" w:rsidRDefault="000D3128" w:rsidP="002A0793">
      <w:pPr>
        <w:numPr>
          <w:ilvl w:val="0"/>
          <w:numId w:val="4"/>
        </w:numPr>
        <w:spacing w:before="100" w:beforeAutospacing="1" w:after="100" w:afterAutospacing="1"/>
        <w:jc w:val="both"/>
        <w:rPr>
          <w:sz w:val="20"/>
          <w:szCs w:val="20"/>
        </w:rPr>
      </w:pPr>
      <w:r w:rsidRPr="003B3C46">
        <w:rPr>
          <w:sz w:val="20"/>
          <w:szCs w:val="20"/>
        </w:rPr>
        <w:t xml:space="preserve">The article </w:t>
      </w:r>
      <w:r w:rsidRPr="003B3C46">
        <w:rPr>
          <w:rStyle w:val="Emphasis"/>
          <w:sz w:val="20"/>
          <w:szCs w:val="20"/>
        </w:rPr>
        <w:t xml:space="preserve">"Regional Tourism Development Strategy Analysis" (Study at the Department of Culture and Tourism of </w:t>
      </w:r>
      <w:proofErr w:type="spellStart"/>
      <w:r w:rsidRPr="003B3C46">
        <w:rPr>
          <w:rStyle w:val="Emphasis"/>
          <w:sz w:val="20"/>
          <w:szCs w:val="20"/>
        </w:rPr>
        <w:t>Nganjuk</w:t>
      </w:r>
      <w:proofErr w:type="spellEnd"/>
      <w:r w:rsidRPr="003B3C46">
        <w:rPr>
          <w:rStyle w:val="Emphasis"/>
          <w:sz w:val="20"/>
          <w:szCs w:val="20"/>
        </w:rPr>
        <w:t xml:space="preserve"> Regency)</w:t>
      </w:r>
      <w:r w:rsidRPr="003B3C46">
        <w:rPr>
          <w:sz w:val="20"/>
          <w:szCs w:val="20"/>
        </w:rPr>
        <w:t xml:space="preserve"> reveals that despite having a variety of leading tourist attractions, promotional and development strategies remain inadequate. The discussion points to insufficient local government attention and suggests improvements in regulations, enhanced promotion, and empowering the tourism department with full authority to plan structured development strategies.</w:t>
      </w:r>
    </w:p>
    <w:p w14:paraId="3107C7DD" w14:textId="77777777" w:rsidR="000D3128" w:rsidRPr="003B3C46" w:rsidRDefault="000D3128" w:rsidP="002A0793">
      <w:pPr>
        <w:numPr>
          <w:ilvl w:val="0"/>
          <w:numId w:val="4"/>
        </w:numPr>
        <w:spacing w:before="100" w:beforeAutospacing="1" w:after="100" w:afterAutospacing="1"/>
        <w:jc w:val="both"/>
        <w:rPr>
          <w:sz w:val="20"/>
          <w:szCs w:val="20"/>
        </w:rPr>
      </w:pPr>
      <w:r w:rsidRPr="003B3C46">
        <w:rPr>
          <w:sz w:val="20"/>
          <w:szCs w:val="20"/>
        </w:rPr>
        <w:t xml:space="preserve">The article </w:t>
      </w:r>
      <w:r w:rsidRPr="003B3C46">
        <w:rPr>
          <w:rStyle w:val="Emphasis"/>
          <w:sz w:val="20"/>
          <w:szCs w:val="20"/>
        </w:rPr>
        <w:t>"Effect of Tourism Potential on Employment Absorption in the Hospitality Sector in 9 Regencies/Cities of East Java Province (2012–2015)"</w:t>
      </w:r>
      <w:r w:rsidRPr="003B3C46">
        <w:rPr>
          <w:sz w:val="20"/>
          <w:szCs w:val="20"/>
        </w:rPr>
        <w:t xml:space="preserve"> uses multiple linear regression with panel data to assess variables like the number of hotels, rooms, and both domestic and international tourists. The findings show that all these variables have a significant effect on employment absorption, while regional minimum wages do not. The study highlights that tourism development can expand job opportunities in the hospitality sector, contributing significantly to the regional economy.</w:t>
      </w:r>
    </w:p>
    <w:p w14:paraId="128B3574" w14:textId="77777777" w:rsidR="000D3128" w:rsidRPr="003B3C46" w:rsidRDefault="000D3128" w:rsidP="002A0793">
      <w:pPr>
        <w:numPr>
          <w:ilvl w:val="0"/>
          <w:numId w:val="4"/>
        </w:numPr>
        <w:spacing w:before="100" w:beforeAutospacing="1" w:after="100" w:afterAutospacing="1"/>
        <w:jc w:val="both"/>
        <w:rPr>
          <w:sz w:val="20"/>
          <w:szCs w:val="20"/>
        </w:rPr>
      </w:pPr>
      <w:r w:rsidRPr="003B3C46">
        <w:rPr>
          <w:sz w:val="20"/>
          <w:szCs w:val="20"/>
        </w:rPr>
        <w:t xml:space="preserve">The article </w:t>
      </w:r>
      <w:r w:rsidRPr="003B3C46">
        <w:rPr>
          <w:rStyle w:val="Emphasis"/>
          <w:sz w:val="20"/>
          <w:szCs w:val="20"/>
        </w:rPr>
        <w:t xml:space="preserve">"Approach to Service Quality Dimensions, Tourist Attractions, Facilities, Travel Costs, and Promotion on Tourist Visits to </w:t>
      </w:r>
      <w:proofErr w:type="spellStart"/>
      <w:r w:rsidRPr="003B3C46">
        <w:rPr>
          <w:rStyle w:val="Emphasis"/>
          <w:sz w:val="20"/>
          <w:szCs w:val="20"/>
        </w:rPr>
        <w:t>Plengkung</w:t>
      </w:r>
      <w:proofErr w:type="spellEnd"/>
      <w:r w:rsidRPr="003B3C46">
        <w:rPr>
          <w:rStyle w:val="Emphasis"/>
          <w:sz w:val="20"/>
          <w:szCs w:val="20"/>
        </w:rPr>
        <w:t xml:space="preserve"> Beach in </w:t>
      </w:r>
      <w:proofErr w:type="spellStart"/>
      <w:r w:rsidRPr="003B3C46">
        <w:rPr>
          <w:rStyle w:val="Emphasis"/>
          <w:sz w:val="20"/>
          <w:szCs w:val="20"/>
        </w:rPr>
        <w:t>Banyuwangi</w:t>
      </w:r>
      <w:proofErr w:type="spellEnd"/>
      <w:r w:rsidRPr="003B3C46">
        <w:rPr>
          <w:rStyle w:val="Emphasis"/>
          <w:sz w:val="20"/>
          <w:szCs w:val="20"/>
        </w:rPr>
        <w:t>, East Java Province"</w:t>
      </w:r>
      <w:r w:rsidRPr="003B3C46">
        <w:rPr>
          <w:sz w:val="20"/>
          <w:szCs w:val="20"/>
        </w:rPr>
        <w:t xml:space="preserve"> uses OLS regression to show that service quality, facilities, travel costs, and promotion significantly affect tourist visit numbers. The findings stress the </w:t>
      </w:r>
      <w:r w:rsidRPr="003B3C46">
        <w:rPr>
          <w:sz w:val="20"/>
          <w:szCs w:val="20"/>
        </w:rPr>
        <w:lastRenderedPageBreak/>
        <w:t>need to improve marketing and infrastructure to attract more tourists, with a discussion focused on empowering local entrepreneurs and improving service quality at destinations.</w:t>
      </w:r>
    </w:p>
    <w:p w14:paraId="018E5BE7" w14:textId="77777777" w:rsidR="000D3128" w:rsidRPr="003B3C46" w:rsidRDefault="000D3128" w:rsidP="002A0793">
      <w:pPr>
        <w:numPr>
          <w:ilvl w:val="0"/>
          <w:numId w:val="4"/>
        </w:numPr>
        <w:spacing w:before="100" w:beforeAutospacing="1" w:after="100" w:afterAutospacing="1"/>
        <w:jc w:val="both"/>
        <w:rPr>
          <w:sz w:val="20"/>
          <w:szCs w:val="20"/>
        </w:rPr>
      </w:pPr>
      <w:r w:rsidRPr="003B3C46">
        <w:rPr>
          <w:sz w:val="20"/>
          <w:szCs w:val="20"/>
        </w:rPr>
        <w:t xml:space="preserve">The article </w:t>
      </w:r>
      <w:r w:rsidRPr="003B3C46">
        <w:rPr>
          <w:rStyle w:val="Emphasis"/>
          <w:sz w:val="20"/>
          <w:szCs w:val="20"/>
        </w:rPr>
        <w:t>"Implementation of Geographic Information Systems (GIS) for Tourism Sector Mapping Using the Waterfall Method in East Java"</w:t>
      </w:r>
      <w:r w:rsidRPr="003B3C46">
        <w:rPr>
          <w:sz w:val="20"/>
          <w:szCs w:val="20"/>
        </w:rPr>
        <w:t xml:space="preserve"> presents the development of a web-based application that integrates geographic and tourism information. The results show that the Waterfall approach produces a structured system with clear stages, facilitating the mapping of tourist objects, travel routes, and accommodations. The discussion emphasizes the benefits of information technology in enhancing tourism data management and supporting strategic decision-making by government and industry players.</w:t>
      </w:r>
    </w:p>
    <w:p w14:paraId="4D6863F4" w14:textId="77777777" w:rsidR="000D3128" w:rsidRPr="003B3C46" w:rsidRDefault="000D3128" w:rsidP="007E7492">
      <w:pPr>
        <w:spacing w:before="100" w:beforeAutospacing="1" w:after="100" w:afterAutospacing="1"/>
        <w:ind w:firstLine="360"/>
        <w:jc w:val="both"/>
        <w:rPr>
          <w:sz w:val="20"/>
          <w:szCs w:val="20"/>
        </w:rPr>
      </w:pPr>
      <w:r w:rsidRPr="003B3C46">
        <w:rPr>
          <w:sz w:val="20"/>
          <w:szCs w:val="20"/>
        </w:rPr>
        <w:t>Each article presents diverse yet complementary findings in uncovering the potential and challenges of Indonesia’s tourism sector, offering a comprehensive picture for developing effective policies and regional economic development strategies.</w:t>
      </w:r>
    </w:p>
    <w:p w14:paraId="7ED720C8" w14:textId="0061CA18" w:rsidR="003B3C46" w:rsidRPr="006312B6" w:rsidRDefault="006312B6" w:rsidP="007E7492">
      <w:pPr>
        <w:spacing w:before="100" w:beforeAutospacing="1" w:after="100" w:afterAutospacing="1"/>
        <w:jc w:val="both"/>
        <w:rPr>
          <w:b/>
          <w:bCs/>
          <w:sz w:val="20"/>
          <w:szCs w:val="20"/>
        </w:rPr>
      </w:pPr>
      <w:r>
        <w:rPr>
          <w:rStyle w:val="Strong"/>
          <w:sz w:val="20"/>
          <w:szCs w:val="20"/>
        </w:rPr>
        <w:t>CONCLUSION</w:t>
      </w:r>
      <w:r w:rsidR="003B3C46" w:rsidRPr="007E7492">
        <w:rPr>
          <w:sz w:val="20"/>
          <w:szCs w:val="20"/>
        </w:rPr>
        <w:br/>
        <w:t xml:space="preserve">Based on the review of ten scholarly articles on the potential and challenges of tourism in East Java, it can be concluded that the tourism sector plays a vital role in driving regional economic growth, particularly by increasing the Gross Regional Domestic Product (GRDP) and creating employment opportunities. Several regions, such as </w:t>
      </w:r>
      <w:proofErr w:type="spellStart"/>
      <w:r w:rsidR="003B3C46" w:rsidRPr="007E7492">
        <w:rPr>
          <w:sz w:val="20"/>
          <w:szCs w:val="20"/>
        </w:rPr>
        <w:t>Banyuwangi</w:t>
      </w:r>
      <w:proofErr w:type="spellEnd"/>
      <w:r w:rsidR="003B3C46" w:rsidRPr="007E7492">
        <w:rPr>
          <w:sz w:val="20"/>
          <w:szCs w:val="20"/>
        </w:rPr>
        <w:t xml:space="preserve">, </w:t>
      </w:r>
      <w:proofErr w:type="spellStart"/>
      <w:r w:rsidR="003B3C46" w:rsidRPr="007E7492">
        <w:rPr>
          <w:sz w:val="20"/>
          <w:szCs w:val="20"/>
        </w:rPr>
        <w:t>Sumenep</w:t>
      </w:r>
      <w:proofErr w:type="spellEnd"/>
      <w:r w:rsidR="003B3C46" w:rsidRPr="007E7492">
        <w:rPr>
          <w:sz w:val="20"/>
          <w:szCs w:val="20"/>
        </w:rPr>
        <w:t xml:space="preserve">, and </w:t>
      </w:r>
      <w:proofErr w:type="spellStart"/>
      <w:r w:rsidR="003B3C46" w:rsidRPr="007E7492">
        <w:rPr>
          <w:sz w:val="20"/>
          <w:szCs w:val="20"/>
        </w:rPr>
        <w:t>Lamongan</w:t>
      </w:r>
      <w:proofErr w:type="spellEnd"/>
      <w:r w:rsidR="003B3C46" w:rsidRPr="007E7492">
        <w:rPr>
          <w:sz w:val="20"/>
          <w:szCs w:val="20"/>
        </w:rPr>
        <w:t>, demonstrate significant potential to become leading sectors through analytical approaches such as Location Quotient (LQ), Shift Share, and Growth Ratio Model (MRP). However, the development of this sector still faces numerous challenges. The main issues identified include inadequate supporting infrastructure such as accessibility and public facilities, weak promotion and marketing strategies, low service quality and limited involvement of local actors, suboptimal use of information technology, and insufficient coordination among stakeholders. Overall, the tourism potential in East Java has not been fully optimized due to technical, managerial, and institutional obstacles that require strategic handling.</w:t>
      </w:r>
    </w:p>
    <w:p w14:paraId="464C2E82" w14:textId="4AC2BCA8" w:rsidR="006C010C" w:rsidRPr="00AC1489" w:rsidRDefault="003B3C46" w:rsidP="002A0793">
      <w:pPr>
        <w:pStyle w:val="ListParagraph"/>
        <w:numPr>
          <w:ilvl w:val="0"/>
          <w:numId w:val="1"/>
        </w:numPr>
        <w:spacing w:before="100" w:beforeAutospacing="1" w:after="100" w:afterAutospacing="1"/>
        <w:jc w:val="both"/>
        <w:rPr>
          <w:sz w:val="20"/>
          <w:szCs w:val="20"/>
        </w:rPr>
      </w:pPr>
      <w:r w:rsidRPr="003B3C46">
        <w:rPr>
          <w:rStyle w:val="Strong"/>
          <w:sz w:val="20"/>
          <w:szCs w:val="20"/>
        </w:rPr>
        <w:t>Recommendations</w:t>
      </w:r>
      <w:r w:rsidRPr="003B3C46">
        <w:rPr>
          <w:sz w:val="20"/>
          <w:szCs w:val="20"/>
        </w:rPr>
        <w:br/>
        <w:t xml:space="preserve">To ensure more optimal and sustainable tourism development in East Java, several strategic steps need to be taken. First, local governments should prioritize the development and improvement of basic infrastructure in tourist areas, including roads, public facilities, and digital connectivity. </w:t>
      </w:r>
      <w:r w:rsidRPr="003B3C46">
        <w:rPr>
          <w:sz w:val="20"/>
          <w:szCs w:val="20"/>
        </w:rPr>
        <w:t>Second, the promotion of tourist destinations must be conducted intensively and strategically through digital media and collaboration with online travel platforms. Third, local communities must be empowered to participate actively in tourism management through training and access to entrepreneurial opportunities, so that economic benefits are widely distributed. Fourth, the use of information technology, such as geographic information systems (GIS) and web-based tourism applications, should be enhanced to improve management and service efficiency. Finally, there should be supportive regulations encouraging cross-sector collaboration and sufficient authority given to tourism agencies to formulate and implement structured development strategies. With the synergy of policy strategies, community empowerment, and technological innovation, East Java's tourism potential can be developed into a key driver of inclusive and sustainable economic development.</w:t>
      </w:r>
    </w:p>
    <w:p w14:paraId="17D828FB" w14:textId="10F53038" w:rsidR="007E7492" w:rsidRDefault="006312B6" w:rsidP="007E7492">
      <w:pPr>
        <w:pStyle w:val="NormalWeb"/>
        <w:jc w:val="both"/>
        <w:rPr>
          <w:sz w:val="20"/>
          <w:szCs w:val="20"/>
        </w:rPr>
      </w:pPr>
      <w:proofErr w:type="gramStart"/>
      <w:r w:rsidRPr="006312B6">
        <w:rPr>
          <w:b/>
          <w:bCs/>
          <w:sz w:val="20"/>
          <w:szCs w:val="20"/>
        </w:rPr>
        <w:t>REFERENCE</w:t>
      </w:r>
      <w:r>
        <w:rPr>
          <w:b/>
          <w:bCs/>
          <w:sz w:val="20"/>
          <w:szCs w:val="20"/>
        </w:rPr>
        <w:t>S</w:t>
      </w:r>
      <w:r w:rsidRPr="006312B6">
        <w:rPr>
          <w:b/>
          <w:bCs/>
          <w:sz w:val="20"/>
          <w:szCs w:val="20"/>
        </w:rPr>
        <w:t xml:space="preserve"> :</w:t>
      </w:r>
      <w:proofErr w:type="gramEnd"/>
    </w:p>
    <w:p w14:paraId="07375C8D" w14:textId="6D41FEC8" w:rsidR="00AC1489" w:rsidRPr="007E7492" w:rsidRDefault="00AC1489" w:rsidP="007E7492">
      <w:pPr>
        <w:pStyle w:val="NormalWeb"/>
        <w:ind w:firstLine="360"/>
        <w:jc w:val="both"/>
        <w:rPr>
          <w:sz w:val="20"/>
          <w:szCs w:val="20"/>
        </w:rPr>
      </w:pPr>
      <w:r w:rsidRPr="002D1376">
        <w:rPr>
          <w:sz w:val="20"/>
          <w:szCs w:val="20"/>
        </w:rPr>
        <w:t>The following is a list of references compiled based on the reviewed articles:</w:t>
      </w:r>
    </w:p>
    <w:p w14:paraId="67BF42E0" w14:textId="30BABED2" w:rsidR="003B3C46" w:rsidRPr="003B3C46" w:rsidRDefault="003B3C46" w:rsidP="002A0793">
      <w:pPr>
        <w:pStyle w:val="NormalWeb"/>
        <w:numPr>
          <w:ilvl w:val="0"/>
          <w:numId w:val="5"/>
        </w:numPr>
        <w:jc w:val="both"/>
        <w:rPr>
          <w:sz w:val="20"/>
          <w:szCs w:val="20"/>
        </w:rPr>
      </w:pPr>
      <w:proofErr w:type="spellStart"/>
      <w:r w:rsidRPr="003B3C46">
        <w:rPr>
          <w:sz w:val="20"/>
          <w:szCs w:val="20"/>
        </w:rPr>
        <w:t>Mustofa</w:t>
      </w:r>
      <w:proofErr w:type="spellEnd"/>
      <w:r w:rsidRPr="003B3C46">
        <w:rPr>
          <w:sz w:val="20"/>
          <w:szCs w:val="20"/>
        </w:rPr>
        <w:t xml:space="preserve">, L. J., &amp; </w:t>
      </w:r>
      <w:proofErr w:type="spellStart"/>
      <w:r w:rsidRPr="003B3C46">
        <w:rPr>
          <w:sz w:val="20"/>
          <w:szCs w:val="20"/>
        </w:rPr>
        <w:t>Haryati</w:t>
      </w:r>
      <w:proofErr w:type="spellEnd"/>
      <w:r w:rsidRPr="003B3C46">
        <w:rPr>
          <w:sz w:val="20"/>
          <w:szCs w:val="20"/>
        </w:rPr>
        <w:t xml:space="preserve">, T. (2018). </w:t>
      </w:r>
      <w:proofErr w:type="spellStart"/>
      <w:r w:rsidRPr="003B3C46">
        <w:rPr>
          <w:rStyle w:val="Strong"/>
          <w:sz w:val="20"/>
          <w:szCs w:val="20"/>
        </w:rPr>
        <w:t>Analisis</w:t>
      </w:r>
      <w:proofErr w:type="spellEnd"/>
      <w:r w:rsidRPr="003B3C46">
        <w:rPr>
          <w:rStyle w:val="Strong"/>
          <w:sz w:val="20"/>
          <w:szCs w:val="20"/>
        </w:rPr>
        <w:t xml:space="preserve"> </w:t>
      </w:r>
      <w:proofErr w:type="spellStart"/>
      <w:r w:rsidRPr="003B3C46">
        <w:rPr>
          <w:rStyle w:val="Strong"/>
          <w:sz w:val="20"/>
          <w:szCs w:val="20"/>
        </w:rPr>
        <w:t>Tipologi</w:t>
      </w:r>
      <w:proofErr w:type="spellEnd"/>
      <w:r w:rsidRPr="003B3C46">
        <w:rPr>
          <w:rStyle w:val="Strong"/>
          <w:sz w:val="20"/>
          <w:szCs w:val="20"/>
        </w:rPr>
        <w:t xml:space="preserve"> </w:t>
      </w:r>
      <w:proofErr w:type="spellStart"/>
      <w:r w:rsidRPr="003B3C46">
        <w:rPr>
          <w:rStyle w:val="Strong"/>
          <w:sz w:val="20"/>
          <w:szCs w:val="20"/>
        </w:rPr>
        <w:t>Potensi</w:t>
      </w:r>
      <w:proofErr w:type="spellEnd"/>
      <w:r w:rsidRPr="003B3C46">
        <w:rPr>
          <w:rStyle w:val="Strong"/>
          <w:sz w:val="20"/>
          <w:szCs w:val="20"/>
        </w:rPr>
        <w:t xml:space="preserve"> </w:t>
      </w:r>
      <w:proofErr w:type="spellStart"/>
      <w:r w:rsidRPr="003B3C46">
        <w:rPr>
          <w:rStyle w:val="Strong"/>
          <w:sz w:val="20"/>
          <w:szCs w:val="20"/>
        </w:rPr>
        <w:t>Pariwisata</w:t>
      </w:r>
      <w:proofErr w:type="spellEnd"/>
      <w:r w:rsidRPr="003B3C46">
        <w:rPr>
          <w:rStyle w:val="Strong"/>
          <w:sz w:val="20"/>
          <w:szCs w:val="20"/>
        </w:rPr>
        <w:t xml:space="preserve"> di </w:t>
      </w:r>
      <w:proofErr w:type="spellStart"/>
      <w:r w:rsidRPr="003B3C46">
        <w:rPr>
          <w:rStyle w:val="Strong"/>
          <w:sz w:val="20"/>
          <w:szCs w:val="20"/>
        </w:rPr>
        <w:t>Provinsi</w:t>
      </w:r>
      <w:proofErr w:type="spellEnd"/>
      <w:r w:rsidRPr="003B3C46">
        <w:rPr>
          <w:rStyle w:val="Strong"/>
          <w:sz w:val="20"/>
          <w:szCs w:val="20"/>
        </w:rPr>
        <w:t xml:space="preserve"> </w:t>
      </w:r>
      <w:proofErr w:type="spellStart"/>
      <w:r w:rsidRPr="003B3C46">
        <w:rPr>
          <w:rStyle w:val="Strong"/>
          <w:sz w:val="20"/>
          <w:szCs w:val="20"/>
        </w:rPr>
        <w:t>Jawa</w:t>
      </w:r>
      <w:proofErr w:type="spellEnd"/>
      <w:r w:rsidRPr="003B3C46">
        <w:rPr>
          <w:rStyle w:val="Strong"/>
          <w:sz w:val="20"/>
          <w:szCs w:val="20"/>
        </w:rPr>
        <w:t xml:space="preserve"> Tengah</w:t>
      </w:r>
      <w:r w:rsidRPr="003B3C46">
        <w:rPr>
          <w:sz w:val="20"/>
          <w:szCs w:val="20"/>
        </w:rPr>
        <w:t xml:space="preserve">. </w:t>
      </w:r>
      <w:r w:rsidRPr="003B3C46">
        <w:rPr>
          <w:rStyle w:val="Emphasis"/>
          <w:sz w:val="20"/>
          <w:szCs w:val="20"/>
        </w:rPr>
        <w:t>Economics Development Analysis Journal</w:t>
      </w:r>
      <w:r w:rsidRPr="003B3C46">
        <w:rPr>
          <w:sz w:val="20"/>
          <w:szCs w:val="20"/>
        </w:rPr>
        <w:t>, 7(2).</w:t>
      </w:r>
    </w:p>
    <w:p w14:paraId="2F758B21" w14:textId="77777777" w:rsidR="003B3C46" w:rsidRPr="003B3C46" w:rsidRDefault="003B3C46" w:rsidP="002A0793">
      <w:pPr>
        <w:pStyle w:val="NormalWeb"/>
        <w:numPr>
          <w:ilvl w:val="0"/>
          <w:numId w:val="5"/>
        </w:numPr>
        <w:jc w:val="both"/>
        <w:rPr>
          <w:sz w:val="20"/>
          <w:szCs w:val="20"/>
        </w:rPr>
      </w:pPr>
      <w:proofErr w:type="spellStart"/>
      <w:r w:rsidRPr="003B3C46">
        <w:rPr>
          <w:sz w:val="20"/>
          <w:szCs w:val="20"/>
        </w:rPr>
        <w:t>Maha</w:t>
      </w:r>
      <w:proofErr w:type="spellEnd"/>
      <w:r w:rsidRPr="003B3C46">
        <w:rPr>
          <w:sz w:val="20"/>
          <w:szCs w:val="20"/>
        </w:rPr>
        <w:t xml:space="preserve"> Rani, D. P. (2014). </w:t>
      </w:r>
      <w:proofErr w:type="spellStart"/>
      <w:r w:rsidRPr="003B3C46">
        <w:rPr>
          <w:rStyle w:val="Strong"/>
          <w:sz w:val="20"/>
          <w:szCs w:val="20"/>
        </w:rPr>
        <w:t>Pengembangan</w:t>
      </w:r>
      <w:proofErr w:type="spellEnd"/>
      <w:r w:rsidRPr="003B3C46">
        <w:rPr>
          <w:rStyle w:val="Strong"/>
          <w:sz w:val="20"/>
          <w:szCs w:val="20"/>
        </w:rPr>
        <w:t xml:space="preserve"> </w:t>
      </w:r>
      <w:proofErr w:type="spellStart"/>
      <w:r w:rsidRPr="003B3C46">
        <w:rPr>
          <w:rStyle w:val="Strong"/>
          <w:sz w:val="20"/>
          <w:szCs w:val="20"/>
        </w:rPr>
        <w:t>Potensi</w:t>
      </w:r>
      <w:proofErr w:type="spellEnd"/>
      <w:r w:rsidRPr="003B3C46">
        <w:rPr>
          <w:rStyle w:val="Strong"/>
          <w:sz w:val="20"/>
          <w:szCs w:val="20"/>
        </w:rPr>
        <w:t xml:space="preserve"> </w:t>
      </w:r>
      <w:proofErr w:type="spellStart"/>
      <w:r w:rsidRPr="003B3C46">
        <w:rPr>
          <w:rStyle w:val="Strong"/>
          <w:sz w:val="20"/>
          <w:szCs w:val="20"/>
        </w:rPr>
        <w:t>Pariwisata</w:t>
      </w:r>
      <w:proofErr w:type="spellEnd"/>
      <w:r w:rsidRPr="003B3C46">
        <w:rPr>
          <w:rStyle w:val="Strong"/>
          <w:sz w:val="20"/>
          <w:szCs w:val="20"/>
        </w:rPr>
        <w:t xml:space="preserve"> </w:t>
      </w:r>
      <w:proofErr w:type="spellStart"/>
      <w:r w:rsidRPr="003B3C46">
        <w:rPr>
          <w:rStyle w:val="Strong"/>
          <w:sz w:val="20"/>
          <w:szCs w:val="20"/>
        </w:rPr>
        <w:t>Kabupaten</w:t>
      </w:r>
      <w:proofErr w:type="spellEnd"/>
      <w:r w:rsidRPr="003B3C46">
        <w:rPr>
          <w:rStyle w:val="Strong"/>
          <w:sz w:val="20"/>
          <w:szCs w:val="20"/>
        </w:rPr>
        <w:t xml:space="preserve"> </w:t>
      </w:r>
      <w:proofErr w:type="spellStart"/>
      <w:r w:rsidRPr="003B3C46">
        <w:rPr>
          <w:rStyle w:val="Strong"/>
          <w:sz w:val="20"/>
          <w:szCs w:val="20"/>
        </w:rPr>
        <w:t>Sumenep</w:t>
      </w:r>
      <w:proofErr w:type="spellEnd"/>
      <w:r w:rsidRPr="003B3C46">
        <w:rPr>
          <w:rStyle w:val="Strong"/>
          <w:sz w:val="20"/>
          <w:szCs w:val="20"/>
        </w:rPr>
        <w:t xml:space="preserve">, Madura, </w:t>
      </w:r>
      <w:proofErr w:type="spellStart"/>
      <w:r w:rsidRPr="003B3C46">
        <w:rPr>
          <w:rStyle w:val="Strong"/>
          <w:sz w:val="20"/>
          <w:szCs w:val="20"/>
        </w:rPr>
        <w:t>Jawa</w:t>
      </w:r>
      <w:proofErr w:type="spellEnd"/>
      <w:r w:rsidRPr="003B3C46">
        <w:rPr>
          <w:rStyle w:val="Strong"/>
          <w:sz w:val="20"/>
          <w:szCs w:val="20"/>
        </w:rPr>
        <w:t xml:space="preserve"> Timur (Studi </w:t>
      </w:r>
      <w:proofErr w:type="spellStart"/>
      <w:r w:rsidRPr="003B3C46">
        <w:rPr>
          <w:rStyle w:val="Strong"/>
          <w:sz w:val="20"/>
          <w:szCs w:val="20"/>
        </w:rPr>
        <w:t>Kasus</w:t>
      </w:r>
      <w:proofErr w:type="spellEnd"/>
      <w:r w:rsidRPr="003B3C46">
        <w:rPr>
          <w:rStyle w:val="Strong"/>
          <w:sz w:val="20"/>
          <w:szCs w:val="20"/>
        </w:rPr>
        <w:t xml:space="preserve">: Pantai </w:t>
      </w:r>
      <w:proofErr w:type="spellStart"/>
      <w:r w:rsidRPr="003B3C46">
        <w:rPr>
          <w:rStyle w:val="Strong"/>
          <w:sz w:val="20"/>
          <w:szCs w:val="20"/>
        </w:rPr>
        <w:t>Lombang</w:t>
      </w:r>
      <w:proofErr w:type="spellEnd"/>
      <w:r w:rsidRPr="003B3C46">
        <w:rPr>
          <w:rStyle w:val="Strong"/>
          <w:sz w:val="20"/>
          <w:szCs w:val="20"/>
        </w:rPr>
        <w:t>)</w:t>
      </w:r>
      <w:r w:rsidRPr="003B3C46">
        <w:rPr>
          <w:sz w:val="20"/>
          <w:szCs w:val="20"/>
        </w:rPr>
        <w:t xml:space="preserve">. </w:t>
      </w:r>
      <w:r w:rsidRPr="003B3C46">
        <w:rPr>
          <w:rStyle w:val="Emphasis"/>
          <w:sz w:val="20"/>
          <w:szCs w:val="20"/>
        </w:rPr>
        <w:t xml:space="preserve">Jurnal </w:t>
      </w:r>
      <w:proofErr w:type="spellStart"/>
      <w:r w:rsidRPr="003B3C46">
        <w:rPr>
          <w:rStyle w:val="Emphasis"/>
          <w:sz w:val="20"/>
          <w:szCs w:val="20"/>
        </w:rPr>
        <w:t>Politik</w:t>
      </w:r>
      <w:proofErr w:type="spellEnd"/>
      <w:r w:rsidRPr="003B3C46">
        <w:rPr>
          <w:rStyle w:val="Emphasis"/>
          <w:sz w:val="20"/>
          <w:szCs w:val="20"/>
        </w:rPr>
        <w:t xml:space="preserve"> Muda</w:t>
      </w:r>
      <w:r w:rsidRPr="003B3C46">
        <w:rPr>
          <w:sz w:val="20"/>
          <w:szCs w:val="20"/>
        </w:rPr>
        <w:t>, 3(3).</w:t>
      </w:r>
    </w:p>
    <w:p w14:paraId="4B673F37" w14:textId="7140522D" w:rsidR="003B3C46" w:rsidRPr="003B3C46" w:rsidRDefault="003B3C46" w:rsidP="002A0793">
      <w:pPr>
        <w:pStyle w:val="NormalWeb"/>
        <w:numPr>
          <w:ilvl w:val="0"/>
          <w:numId w:val="5"/>
        </w:numPr>
        <w:jc w:val="both"/>
        <w:rPr>
          <w:sz w:val="20"/>
          <w:szCs w:val="20"/>
        </w:rPr>
      </w:pPr>
      <w:proofErr w:type="spellStart"/>
      <w:r w:rsidRPr="003B3C46">
        <w:rPr>
          <w:sz w:val="20"/>
          <w:szCs w:val="20"/>
        </w:rPr>
        <w:t>Yuuhaa</w:t>
      </w:r>
      <w:proofErr w:type="spellEnd"/>
      <w:r w:rsidRPr="003B3C46">
        <w:rPr>
          <w:sz w:val="20"/>
          <w:szCs w:val="20"/>
        </w:rPr>
        <w:t xml:space="preserve">, M. I. W., &amp; </w:t>
      </w:r>
      <w:proofErr w:type="spellStart"/>
      <w:r w:rsidRPr="003B3C46">
        <w:rPr>
          <w:sz w:val="20"/>
          <w:szCs w:val="20"/>
        </w:rPr>
        <w:t>Cahyono</w:t>
      </w:r>
      <w:proofErr w:type="spellEnd"/>
      <w:r w:rsidRPr="003B3C46">
        <w:rPr>
          <w:sz w:val="20"/>
          <w:szCs w:val="20"/>
        </w:rPr>
        <w:t xml:space="preserve">, H. </w:t>
      </w:r>
      <w:proofErr w:type="spellStart"/>
      <w:r w:rsidRPr="003B3C46">
        <w:rPr>
          <w:rStyle w:val="Strong"/>
          <w:sz w:val="20"/>
          <w:szCs w:val="20"/>
        </w:rPr>
        <w:t>Analisis</w:t>
      </w:r>
      <w:proofErr w:type="spellEnd"/>
      <w:r w:rsidRPr="003B3C46">
        <w:rPr>
          <w:rStyle w:val="Strong"/>
          <w:sz w:val="20"/>
          <w:szCs w:val="20"/>
        </w:rPr>
        <w:t xml:space="preserve"> </w:t>
      </w:r>
      <w:proofErr w:type="spellStart"/>
      <w:r w:rsidRPr="003B3C46">
        <w:rPr>
          <w:rStyle w:val="Strong"/>
          <w:sz w:val="20"/>
          <w:szCs w:val="20"/>
        </w:rPr>
        <w:t>Penentuan</w:t>
      </w:r>
      <w:proofErr w:type="spellEnd"/>
      <w:r w:rsidRPr="003B3C46">
        <w:rPr>
          <w:rStyle w:val="Strong"/>
          <w:sz w:val="20"/>
          <w:szCs w:val="20"/>
        </w:rPr>
        <w:t xml:space="preserve"> </w:t>
      </w:r>
      <w:proofErr w:type="spellStart"/>
      <w:r w:rsidRPr="003B3C46">
        <w:rPr>
          <w:rStyle w:val="Strong"/>
          <w:sz w:val="20"/>
          <w:szCs w:val="20"/>
        </w:rPr>
        <w:t>Sektor</w:t>
      </w:r>
      <w:proofErr w:type="spellEnd"/>
      <w:r w:rsidRPr="003B3C46">
        <w:rPr>
          <w:rStyle w:val="Strong"/>
          <w:sz w:val="20"/>
          <w:szCs w:val="20"/>
        </w:rPr>
        <w:t xml:space="preserve"> Basis dan </w:t>
      </w:r>
      <w:proofErr w:type="spellStart"/>
      <w:r w:rsidRPr="003B3C46">
        <w:rPr>
          <w:rStyle w:val="Strong"/>
          <w:sz w:val="20"/>
          <w:szCs w:val="20"/>
        </w:rPr>
        <w:t>Sektor</w:t>
      </w:r>
      <w:proofErr w:type="spellEnd"/>
      <w:r w:rsidRPr="003B3C46">
        <w:rPr>
          <w:rStyle w:val="Strong"/>
          <w:sz w:val="20"/>
          <w:szCs w:val="20"/>
        </w:rPr>
        <w:t xml:space="preserve"> </w:t>
      </w:r>
      <w:proofErr w:type="spellStart"/>
      <w:r w:rsidRPr="003B3C46">
        <w:rPr>
          <w:rStyle w:val="Strong"/>
          <w:sz w:val="20"/>
          <w:szCs w:val="20"/>
        </w:rPr>
        <w:t>Potensial</w:t>
      </w:r>
      <w:proofErr w:type="spellEnd"/>
      <w:r w:rsidRPr="003B3C46">
        <w:rPr>
          <w:rStyle w:val="Strong"/>
          <w:sz w:val="20"/>
          <w:szCs w:val="20"/>
        </w:rPr>
        <w:t xml:space="preserve"> di </w:t>
      </w:r>
      <w:proofErr w:type="spellStart"/>
      <w:r w:rsidRPr="003B3C46">
        <w:rPr>
          <w:rStyle w:val="Strong"/>
          <w:sz w:val="20"/>
          <w:szCs w:val="20"/>
        </w:rPr>
        <w:t>Kabupaten</w:t>
      </w:r>
      <w:proofErr w:type="spellEnd"/>
      <w:r w:rsidRPr="003B3C46">
        <w:rPr>
          <w:rStyle w:val="Strong"/>
          <w:sz w:val="20"/>
          <w:szCs w:val="20"/>
        </w:rPr>
        <w:t xml:space="preserve"> </w:t>
      </w:r>
      <w:proofErr w:type="spellStart"/>
      <w:r w:rsidRPr="003B3C46">
        <w:rPr>
          <w:rStyle w:val="Strong"/>
          <w:sz w:val="20"/>
          <w:szCs w:val="20"/>
        </w:rPr>
        <w:t>Lamongan</w:t>
      </w:r>
      <w:proofErr w:type="spellEnd"/>
      <w:r w:rsidRPr="003B3C46">
        <w:rPr>
          <w:sz w:val="20"/>
          <w:szCs w:val="20"/>
        </w:rPr>
        <w:t xml:space="preserve">. </w:t>
      </w:r>
    </w:p>
    <w:p w14:paraId="52F0ECBB" w14:textId="77777777" w:rsidR="003B3C46" w:rsidRPr="003B3C46" w:rsidRDefault="003B3C46" w:rsidP="002A0793">
      <w:pPr>
        <w:pStyle w:val="NormalWeb"/>
        <w:numPr>
          <w:ilvl w:val="0"/>
          <w:numId w:val="5"/>
        </w:numPr>
        <w:jc w:val="both"/>
        <w:rPr>
          <w:sz w:val="20"/>
          <w:szCs w:val="20"/>
        </w:rPr>
      </w:pPr>
      <w:proofErr w:type="spellStart"/>
      <w:r w:rsidRPr="003B3C46">
        <w:rPr>
          <w:sz w:val="20"/>
          <w:szCs w:val="20"/>
        </w:rPr>
        <w:t>Aditama</w:t>
      </w:r>
      <w:proofErr w:type="spellEnd"/>
      <w:r w:rsidRPr="003B3C46">
        <w:rPr>
          <w:sz w:val="20"/>
          <w:szCs w:val="20"/>
        </w:rPr>
        <w:t xml:space="preserve">, R. (2018). </w:t>
      </w:r>
      <w:proofErr w:type="spellStart"/>
      <w:r w:rsidRPr="003B3C46">
        <w:rPr>
          <w:rStyle w:val="Strong"/>
          <w:sz w:val="20"/>
          <w:szCs w:val="20"/>
        </w:rPr>
        <w:t>Pengembangan</w:t>
      </w:r>
      <w:proofErr w:type="spellEnd"/>
      <w:r w:rsidRPr="003B3C46">
        <w:rPr>
          <w:rStyle w:val="Strong"/>
          <w:sz w:val="20"/>
          <w:szCs w:val="20"/>
        </w:rPr>
        <w:t xml:space="preserve"> </w:t>
      </w:r>
      <w:proofErr w:type="spellStart"/>
      <w:r w:rsidRPr="003B3C46">
        <w:rPr>
          <w:rStyle w:val="Strong"/>
          <w:sz w:val="20"/>
          <w:szCs w:val="20"/>
        </w:rPr>
        <w:t>Potensi</w:t>
      </w:r>
      <w:proofErr w:type="spellEnd"/>
      <w:r w:rsidRPr="003B3C46">
        <w:rPr>
          <w:rStyle w:val="Strong"/>
          <w:sz w:val="20"/>
          <w:szCs w:val="20"/>
        </w:rPr>
        <w:t xml:space="preserve"> </w:t>
      </w:r>
      <w:proofErr w:type="spellStart"/>
      <w:r w:rsidRPr="003B3C46">
        <w:rPr>
          <w:rStyle w:val="Strong"/>
          <w:sz w:val="20"/>
          <w:szCs w:val="20"/>
        </w:rPr>
        <w:t>Ekonomi</w:t>
      </w:r>
      <w:proofErr w:type="spellEnd"/>
      <w:r w:rsidRPr="003B3C46">
        <w:rPr>
          <w:rStyle w:val="Strong"/>
          <w:sz w:val="20"/>
          <w:szCs w:val="20"/>
        </w:rPr>
        <w:t xml:space="preserve"> dan </w:t>
      </w:r>
      <w:proofErr w:type="spellStart"/>
      <w:r w:rsidRPr="003B3C46">
        <w:rPr>
          <w:rStyle w:val="Strong"/>
          <w:sz w:val="20"/>
          <w:szCs w:val="20"/>
        </w:rPr>
        <w:t>Penetapan</w:t>
      </w:r>
      <w:proofErr w:type="spellEnd"/>
      <w:r w:rsidRPr="003B3C46">
        <w:rPr>
          <w:rStyle w:val="Strong"/>
          <w:sz w:val="20"/>
          <w:szCs w:val="20"/>
        </w:rPr>
        <w:t xml:space="preserve"> </w:t>
      </w:r>
      <w:proofErr w:type="spellStart"/>
      <w:r w:rsidRPr="003B3C46">
        <w:rPr>
          <w:rStyle w:val="Strong"/>
          <w:sz w:val="20"/>
          <w:szCs w:val="20"/>
        </w:rPr>
        <w:t>Sektor</w:t>
      </w:r>
      <w:proofErr w:type="spellEnd"/>
      <w:r w:rsidRPr="003B3C46">
        <w:rPr>
          <w:rStyle w:val="Strong"/>
          <w:sz w:val="20"/>
          <w:szCs w:val="20"/>
        </w:rPr>
        <w:t xml:space="preserve"> </w:t>
      </w:r>
      <w:proofErr w:type="spellStart"/>
      <w:r w:rsidRPr="003B3C46">
        <w:rPr>
          <w:rStyle w:val="Strong"/>
          <w:sz w:val="20"/>
          <w:szCs w:val="20"/>
        </w:rPr>
        <w:t>Unggulan</w:t>
      </w:r>
      <w:proofErr w:type="spellEnd"/>
      <w:r w:rsidRPr="003B3C46">
        <w:rPr>
          <w:rStyle w:val="Strong"/>
          <w:sz w:val="20"/>
          <w:szCs w:val="20"/>
        </w:rPr>
        <w:t xml:space="preserve"> di </w:t>
      </w:r>
      <w:proofErr w:type="spellStart"/>
      <w:r w:rsidRPr="003B3C46">
        <w:rPr>
          <w:rStyle w:val="Strong"/>
          <w:sz w:val="20"/>
          <w:szCs w:val="20"/>
        </w:rPr>
        <w:t>Provinsi</w:t>
      </w:r>
      <w:proofErr w:type="spellEnd"/>
      <w:r w:rsidRPr="003B3C46">
        <w:rPr>
          <w:rStyle w:val="Strong"/>
          <w:sz w:val="20"/>
          <w:szCs w:val="20"/>
        </w:rPr>
        <w:t xml:space="preserve"> </w:t>
      </w:r>
      <w:proofErr w:type="spellStart"/>
      <w:r w:rsidRPr="003B3C46">
        <w:rPr>
          <w:rStyle w:val="Strong"/>
          <w:sz w:val="20"/>
          <w:szCs w:val="20"/>
        </w:rPr>
        <w:t>Jawa</w:t>
      </w:r>
      <w:proofErr w:type="spellEnd"/>
      <w:r w:rsidRPr="003B3C46">
        <w:rPr>
          <w:rStyle w:val="Strong"/>
          <w:sz w:val="20"/>
          <w:szCs w:val="20"/>
        </w:rPr>
        <w:t xml:space="preserve"> Timur Wilayah Utara</w:t>
      </w:r>
      <w:r w:rsidRPr="003B3C46">
        <w:rPr>
          <w:sz w:val="20"/>
          <w:szCs w:val="20"/>
        </w:rPr>
        <w:t xml:space="preserve">. </w:t>
      </w:r>
      <w:r w:rsidRPr="003B3C46">
        <w:rPr>
          <w:rStyle w:val="Emphasis"/>
          <w:sz w:val="20"/>
          <w:szCs w:val="20"/>
        </w:rPr>
        <w:t xml:space="preserve">Media </w:t>
      </w:r>
      <w:proofErr w:type="spellStart"/>
      <w:r w:rsidRPr="003B3C46">
        <w:rPr>
          <w:rStyle w:val="Emphasis"/>
          <w:sz w:val="20"/>
          <w:szCs w:val="20"/>
        </w:rPr>
        <w:t>Ekonomi</w:t>
      </w:r>
      <w:proofErr w:type="spellEnd"/>
      <w:r w:rsidRPr="003B3C46">
        <w:rPr>
          <w:sz w:val="20"/>
          <w:szCs w:val="20"/>
        </w:rPr>
        <w:t>, 26(2).</w:t>
      </w:r>
    </w:p>
    <w:p w14:paraId="7FB6B445" w14:textId="77777777" w:rsidR="003B3C46" w:rsidRPr="003B3C46" w:rsidRDefault="003B3C46" w:rsidP="002A0793">
      <w:pPr>
        <w:pStyle w:val="NormalWeb"/>
        <w:numPr>
          <w:ilvl w:val="0"/>
          <w:numId w:val="5"/>
        </w:numPr>
        <w:jc w:val="both"/>
        <w:rPr>
          <w:sz w:val="20"/>
          <w:szCs w:val="20"/>
        </w:rPr>
      </w:pPr>
      <w:proofErr w:type="spellStart"/>
      <w:r w:rsidRPr="003B3C46">
        <w:rPr>
          <w:sz w:val="20"/>
          <w:szCs w:val="20"/>
        </w:rPr>
        <w:t>Basorudin</w:t>
      </w:r>
      <w:proofErr w:type="spellEnd"/>
      <w:r w:rsidRPr="003B3C46">
        <w:rPr>
          <w:sz w:val="20"/>
          <w:szCs w:val="20"/>
        </w:rPr>
        <w:t xml:space="preserve">, M., </w:t>
      </w:r>
      <w:proofErr w:type="spellStart"/>
      <w:r w:rsidRPr="003B3C46">
        <w:rPr>
          <w:sz w:val="20"/>
          <w:szCs w:val="20"/>
        </w:rPr>
        <w:t>Rizqi</w:t>
      </w:r>
      <w:proofErr w:type="spellEnd"/>
      <w:r w:rsidRPr="003B3C46">
        <w:rPr>
          <w:sz w:val="20"/>
          <w:szCs w:val="20"/>
        </w:rPr>
        <w:t xml:space="preserve">, A., &amp; </w:t>
      </w:r>
      <w:proofErr w:type="spellStart"/>
      <w:r w:rsidRPr="003B3C46">
        <w:rPr>
          <w:sz w:val="20"/>
          <w:szCs w:val="20"/>
        </w:rPr>
        <w:t>Humairo</w:t>
      </w:r>
      <w:proofErr w:type="spellEnd"/>
      <w:r w:rsidRPr="003B3C46">
        <w:rPr>
          <w:sz w:val="20"/>
          <w:szCs w:val="20"/>
        </w:rPr>
        <w:t xml:space="preserve">, N. (2021). </w:t>
      </w:r>
      <w:proofErr w:type="spellStart"/>
      <w:r w:rsidRPr="003B3C46">
        <w:rPr>
          <w:rStyle w:val="Strong"/>
          <w:sz w:val="20"/>
          <w:szCs w:val="20"/>
        </w:rPr>
        <w:t>Analisis</w:t>
      </w:r>
      <w:proofErr w:type="spellEnd"/>
      <w:r w:rsidRPr="003B3C46">
        <w:rPr>
          <w:rStyle w:val="Strong"/>
          <w:sz w:val="20"/>
          <w:szCs w:val="20"/>
        </w:rPr>
        <w:t xml:space="preserve"> Location Quotient dan Shift Share </w:t>
      </w:r>
      <w:proofErr w:type="spellStart"/>
      <w:r w:rsidRPr="003B3C46">
        <w:rPr>
          <w:rStyle w:val="Strong"/>
          <w:sz w:val="20"/>
          <w:szCs w:val="20"/>
        </w:rPr>
        <w:t>Sektor</w:t>
      </w:r>
      <w:proofErr w:type="spellEnd"/>
      <w:r w:rsidRPr="003B3C46">
        <w:rPr>
          <w:rStyle w:val="Strong"/>
          <w:sz w:val="20"/>
          <w:szCs w:val="20"/>
        </w:rPr>
        <w:t xml:space="preserve"> </w:t>
      </w:r>
      <w:proofErr w:type="spellStart"/>
      <w:r w:rsidRPr="003B3C46">
        <w:rPr>
          <w:rStyle w:val="Strong"/>
          <w:sz w:val="20"/>
          <w:szCs w:val="20"/>
        </w:rPr>
        <w:t>Pariwisata</w:t>
      </w:r>
      <w:proofErr w:type="spellEnd"/>
      <w:r w:rsidRPr="003B3C46">
        <w:rPr>
          <w:rStyle w:val="Strong"/>
          <w:sz w:val="20"/>
          <w:szCs w:val="20"/>
        </w:rPr>
        <w:t xml:space="preserve"> </w:t>
      </w:r>
      <w:proofErr w:type="spellStart"/>
      <w:r w:rsidRPr="003B3C46">
        <w:rPr>
          <w:rStyle w:val="Strong"/>
          <w:sz w:val="20"/>
          <w:szCs w:val="20"/>
        </w:rPr>
        <w:t>sebagai</w:t>
      </w:r>
      <w:proofErr w:type="spellEnd"/>
      <w:r w:rsidRPr="003B3C46">
        <w:rPr>
          <w:rStyle w:val="Strong"/>
          <w:sz w:val="20"/>
          <w:szCs w:val="20"/>
        </w:rPr>
        <w:t xml:space="preserve"> </w:t>
      </w:r>
      <w:proofErr w:type="spellStart"/>
      <w:r w:rsidRPr="003B3C46">
        <w:rPr>
          <w:rStyle w:val="Strong"/>
          <w:sz w:val="20"/>
          <w:szCs w:val="20"/>
        </w:rPr>
        <w:t>Indikator</w:t>
      </w:r>
      <w:proofErr w:type="spellEnd"/>
      <w:r w:rsidRPr="003B3C46">
        <w:rPr>
          <w:rStyle w:val="Strong"/>
          <w:sz w:val="20"/>
          <w:szCs w:val="20"/>
        </w:rPr>
        <w:t xml:space="preserve"> Leading Sector di Indonesia</w:t>
      </w:r>
      <w:r w:rsidRPr="003B3C46">
        <w:rPr>
          <w:sz w:val="20"/>
          <w:szCs w:val="20"/>
        </w:rPr>
        <w:t xml:space="preserve">. </w:t>
      </w:r>
      <w:r w:rsidRPr="003B3C46">
        <w:rPr>
          <w:rStyle w:val="Emphasis"/>
          <w:sz w:val="20"/>
          <w:szCs w:val="20"/>
        </w:rPr>
        <w:t xml:space="preserve">ECOBISMA (Jurnal </w:t>
      </w:r>
      <w:proofErr w:type="spellStart"/>
      <w:r w:rsidRPr="003B3C46">
        <w:rPr>
          <w:rStyle w:val="Emphasis"/>
          <w:sz w:val="20"/>
          <w:szCs w:val="20"/>
        </w:rPr>
        <w:t>Ekonomi</w:t>
      </w:r>
      <w:proofErr w:type="spellEnd"/>
      <w:r w:rsidRPr="003B3C46">
        <w:rPr>
          <w:rStyle w:val="Emphasis"/>
          <w:sz w:val="20"/>
          <w:szCs w:val="20"/>
        </w:rPr>
        <w:t xml:space="preserve"> </w:t>
      </w:r>
      <w:proofErr w:type="spellStart"/>
      <w:r w:rsidRPr="003B3C46">
        <w:rPr>
          <w:rStyle w:val="Emphasis"/>
          <w:sz w:val="20"/>
          <w:szCs w:val="20"/>
        </w:rPr>
        <w:t>Bisnis</w:t>
      </w:r>
      <w:proofErr w:type="spellEnd"/>
      <w:r w:rsidRPr="003B3C46">
        <w:rPr>
          <w:rStyle w:val="Emphasis"/>
          <w:sz w:val="20"/>
          <w:szCs w:val="20"/>
        </w:rPr>
        <w:t xml:space="preserve"> dan </w:t>
      </w:r>
      <w:proofErr w:type="spellStart"/>
      <w:r w:rsidRPr="003B3C46">
        <w:rPr>
          <w:rStyle w:val="Emphasis"/>
          <w:sz w:val="20"/>
          <w:szCs w:val="20"/>
        </w:rPr>
        <w:t>Manajemen</w:t>
      </w:r>
      <w:proofErr w:type="spellEnd"/>
      <w:r w:rsidRPr="003B3C46">
        <w:rPr>
          <w:rStyle w:val="Emphasis"/>
          <w:sz w:val="20"/>
          <w:szCs w:val="20"/>
        </w:rPr>
        <w:t>)</w:t>
      </w:r>
      <w:r w:rsidRPr="003B3C46">
        <w:rPr>
          <w:sz w:val="20"/>
          <w:szCs w:val="20"/>
        </w:rPr>
        <w:t>, 8(1).</w:t>
      </w:r>
    </w:p>
    <w:p w14:paraId="1F2EC250" w14:textId="77777777" w:rsidR="003B3C46" w:rsidRPr="003B3C46" w:rsidRDefault="003B3C46" w:rsidP="002A0793">
      <w:pPr>
        <w:pStyle w:val="NormalWeb"/>
        <w:numPr>
          <w:ilvl w:val="0"/>
          <w:numId w:val="5"/>
        </w:numPr>
        <w:jc w:val="both"/>
        <w:rPr>
          <w:sz w:val="20"/>
          <w:szCs w:val="20"/>
        </w:rPr>
      </w:pPr>
      <w:proofErr w:type="spellStart"/>
      <w:r w:rsidRPr="003B3C46">
        <w:rPr>
          <w:sz w:val="20"/>
          <w:szCs w:val="20"/>
        </w:rPr>
        <w:t>Subardini</w:t>
      </w:r>
      <w:proofErr w:type="spellEnd"/>
      <w:r w:rsidRPr="003B3C46">
        <w:rPr>
          <w:sz w:val="20"/>
          <w:szCs w:val="20"/>
        </w:rPr>
        <w:t xml:space="preserve">. (2017). </w:t>
      </w:r>
      <w:proofErr w:type="spellStart"/>
      <w:r w:rsidRPr="003B3C46">
        <w:rPr>
          <w:rStyle w:val="Strong"/>
          <w:sz w:val="20"/>
          <w:szCs w:val="20"/>
        </w:rPr>
        <w:t>Analisis</w:t>
      </w:r>
      <w:proofErr w:type="spellEnd"/>
      <w:r w:rsidRPr="003B3C46">
        <w:rPr>
          <w:rStyle w:val="Strong"/>
          <w:sz w:val="20"/>
          <w:szCs w:val="20"/>
        </w:rPr>
        <w:t xml:space="preserve"> </w:t>
      </w:r>
      <w:proofErr w:type="spellStart"/>
      <w:r w:rsidRPr="003B3C46">
        <w:rPr>
          <w:rStyle w:val="Strong"/>
          <w:sz w:val="20"/>
          <w:szCs w:val="20"/>
        </w:rPr>
        <w:t>Kontribusi</w:t>
      </w:r>
      <w:proofErr w:type="spellEnd"/>
      <w:r w:rsidRPr="003B3C46">
        <w:rPr>
          <w:rStyle w:val="Strong"/>
          <w:sz w:val="20"/>
          <w:szCs w:val="20"/>
        </w:rPr>
        <w:t xml:space="preserve"> </w:t>
      </w:r>
      <w:proofErr w:type="spellStart"/>
      <w:r w:rsidRPr="003B3C46">
        <w:rPr>
          <w:rStyle w:val="Strong"/>
          <w:sz w:val="20"/>
          <w:szCs w:val="20"/>
        </w:rPr>
        <w:t>Sektor</w:t>
      </w:r>
      <w:proofErr w:type="spellEnd"/>
      <w:r w:rsidRPr="003B3C46">
        <w:rPr>
          <w:rStyle w:val="Strong"/>
          <w:sz w:val="20"/>
          <w:szCs w:val="20"/>
        </w:rPr>
        <w:t xml:space="preserve"> </w:t>
      </w:r>
      <w:proofErr w:type="spellStart"/>
      <w:r w:rsidRPr="003B3C46">
        <w:rPr>
          <w:rStyle w:val="Strong"/>
          <w:sz w:val="20"/>
          <w:szCs w:val="20"/>
        </w:rPr>
        <w:t>Pariwisata</w:t>
      </w:r>
      <w:proofErr w:type="spellEnd"/>
      <w:r w:rsidRPr="003B3C46">
        <w:rPr>
          <w:rStyle w:val="Strong"/>
          <w:sz w:val="20"/>
          <w:szCs w:val="20"/>
        </w:rPr>
        <w:t xml:space="preserve"> </w:t>
      </w:r>
      <w:proofErr w:type="spellStart"/>
      <w:r w:rsidRPr="003B3C46">
        <w:rPr>
          <w:rStyle w:val="Strong"/>
          <w:sz w:val="20"/>
          <w:szCs w:val="20"/>
        </w:rPr>
        <w:t>terhadap</w:t>
      </w:r>
      <w:proofErr w:type="spellEnd"/>
      <w:r w:rsidRPr="003B3C46">
        <w:rPr>
          <w:rStyle w:val="Strong"/>
          <w:sz w:val="20"/>
          <w:szCs w:val="20"/>
        </w:rPr>
        <w:t xml:space="preserve"> </w:t>
      </w:r>
      <w:proofErr w:type="spellStart"/>
      <w:r w:rsidRPr="003B3C46">
        <w:rPr>
          <w:rStyle w:val="Strong"/>
          <w:sz w:val="20"/>
          <w:szCs w:val="20"/>
        </w:rPr>
        <w:t>Produk</w:t>
      </w:r>
      <w:proofErr w:type="spellEnd"/>
      <w:r w:rsidRPr="003B3C46">
        <w:rPr>
          <w:rStyle w:val="Strong"/>
          <w:sz w:val="20"/>
          <w:szCs w:val="20"/>
        </w:rPr>
        <w:t xml:space="preserve"> </w:t>
      </w:r>
      <w:proofErr w:type="spellStart"/>
      <w:r w:rsidRPr="003B3C46">
        <w:rPr>
          <w:rStyle w:val="Strong"/>
          <w:sz w:val="20"/>
          <w:szCs w:val="20"/>
        </w:rPr>
        <w:t>Domestik</w:t>
      </w:r>
      <w:proofErr w:type="spellEnd"/>
      <w:r w:rsidRPr="003B3C46">
        <w:rPr>
          <w:rStyle w:val="Strong"/>
          <w:sz w:val="20"/>
          <w:szCs w:val="20"/>
        </w:rPr>
        <w:t xml:space="preserve"> Regional </w:t>
      </w:r>
      <w:proofErr w:type="spellStart"/>
      <w:r w:rsidRPr="003B3C46">
        <w:rPr>
          <w:rStyle w:val="Strong"/>
          <w:sz w:val="20"/>
          <w:szCs w:val="20"/>
        </w:rPr>
        <w:t>Bruto</w:t>
      </w:r>
      <w:proofErr w:type="spellEnd"/>
      <w:r w:rsidRPr="003B3C46">
        <w:rPr>
          <w:rStyle w:val="Strong"/>
          <w:sz w:val="20"/>
          <w:szCs w:val="20"/>
        </w:rPr>
        <w:t xml:space="preserve"> </w:t>
      </w:r>
      <w:proofErr w:type="spellStart"/>
      <w:r w:rsidRPr="003B3C46">
        <w:rPr>
          <w:rStyle w:val="Strong"/>
          <w:sz w:val="20"/>
          <w:szCs w:val="20"/>
        </w:rPr>
        <w:t>Provinsi</w:t>
      </w:r>
      <w:proofErr w:type="spellEnd"/>
      <w:r w:rsidRPr="003B3C46">
        <w:rPr>
          <w:rStyle w:val="Strong"/>
          <w:sz w:val="20"/>
          <w:szCs w:val="20"/>
        </w:rPr>
        <w:t xml:space="preserve"> </w:t>
      </w:r>
      <w:proofErr w:type="spellStart"/>
      <w:r w:rsidRPr="003B3C46">
        <w:rPr>
          <w:rStyle w:val="Strong"/>
          <w:sz w:val="20"/>
          <w:szCs w:val="20"/>
        </w:rPr>
        <w:t>Jawa</w:t>
      </w:r>
      <w:proofErr w:type="spellEnd"/>
      <w:r w:rsidRPr="003B3C46">
        <w:rPr>
          <w:rStyle w:val="Strong"/>
          <w:sz w:val="20"/>
          <w:szCs w:val="20"/>
        </w:rPr>
        <w:t xml:space="preserve"> Timur</w:t>
      </w:r>
      <w:r w:rsidRPr="003B3C46">
        <w:rPr>
          <w:sz w:val="20"/>
          <w:szCs w:val="20"/>
        </w:rPr>
        <w:t xml:space="preserve">. </w:t>
      </w:r>
      <w:r w:rsidRPr="003B3C46">
        <w:rPr>
          <w:rStyle w:val="Emphasis"/>
          <w:sz w:val="20"/>
          <w:szCs w:val="20"/>
        </w:rPr>
        <w:t xml:space="preserve">Jurnal </w:t>
      </w:r>
      <w:proofErr w:type="spellStart"/>
      <w:r w:rsidRPr="003B3C46">
        <w:rPr>
          <w:rStyle w:val="Emphasis"/>
          <w:sz w:val="20"/>
          <w:szCs w:val="20"/>
        </w:rPr>
        <w:t>Ilmiah</w:t>
      </w:r>
      <w:proofErr w:type="spellEnd"/>
      <w:r w:rsidRPr="003B3C46">
        <w:rPr>
          <w:rStyle w:val="Emphasis"/>
          <w:sz w:val="20"/>
          <w:szCs w:val="20"/>
        </w:rPr>
        <w:t xml:space="preserve"> </w:t>
      </w:r>
      <w:proofErr w:type="spellStart"/>
      <w:r w:rsidRPr="003B3C46">
        <w:rPr>
          <w:rStyle w:val="Emphasis"/>
          <w:sz w:val="20"/>
          <w:szCs w:val="20"/>
        </w:rPr>
        <w:t>Administrasi</w:t>
      </w:r>
      <w:proofErr w:type="spellEnd"/>
      <w:r w:rsidRPr="003B3C46">
        <w:rPr>
          <w:rStyle w:val="Emphasis"/>
          <w:sz w:val="20"/>
          <w:szCs w:val="20"/>
        </w:rPr>
        <w:t xml:space="preserve"> </w:t>
      </w:r>
      <w:proofErr w:type="spellStart"/>
      <w:r w:rsidRPr="003B3C46">
        <w:rPr>
          <w:rStyle w:val="Emphasis"/>
          <w:sz w:val="20"/>
          <w:szCs w:val="20"/>
        </w:rPr>
        <w:t>Bisnis</w:t>
      </w:r>
      <w:proofErr w:type="spellEnd"/>
      <w:r w:rsidRPr="003B3C46">
        <w:rPr>
          <w:rStyle w:val="Emphasis"/>
          <w:sz w:val="20"/>
          <w:szCs w:val="20"/>
        </w:rPr>
        <w:t xml:space="preserve"> dan </w:t>
      </w:r>
      <w:proofErr w:type="spellStart"/>
      <w:r w:rsidRPr="003B3C46">
        <w:rPr>
          <w:rStyle w:val="Emphasis"/>
          <w:sz w:val="20"/>
          <w:szCs w:val="20"/>
        </w:rPr>
        <w:t>Inovasi</w:t>
      </w:r>
      <w:proofErr w:type="spellEnd"/>
      <w:r w:rsidRPr="003B3C46">
        <w:rPr>
          <w:rStyle w:val="Emphasis"/>
          <w:sz w:val="20"/>
          <w:szCs w:val="20"/>
        </w:rPr>
        <w:t xml:space="preserve"> (JIABI)</w:t>
      </w:r>
      <w:r w:rsidRPr="003B3C46">
        <w:rPr>
          <w:sz w:val="20"/>
          <w:szCs w:val="20"/>
        </w:rPr>
        <w:t>, 1(2).</w:t>
      </w:r>
    </w:p>
    <w:p w14:paraId="5FE14BA8" w14:textId="4B9D8747" w:rsidR="003B3C46" w:rsidRPr="003B3C46" w:rsidRDefault="003B3C46" w:rsidP="002A0793">
      <w:pPr>
        <w:pStyle w:val="NormalWeb"/>
        <w:numPr>
          <w:ilvl w:val="0"/>
          <w:numId w:val="5"/>
        </w:numPr>
        <w:jc w:val="both"/>
        <w:rPr>
          <w:sz w:val="20"/>
          <w:szCs w:val="20"/>
        </w:rPr>
      </w:pPr>
      <w:proofErr w:type="spellStart"/>
      <w:r w:rsidRPr="003B3C46">
        <w:rPr>
          <w:sz w:val="20"/>
          <w:szCs w:val="20"/>
        </w:rPr>
        <w:t>Primadany</w:t>
      </w:r>
      <w:proofErr w:type="spellEnd"/>
      <w:r w:rsidRPr="003B3C46">
        <w:rPr>
          <w:sz w:val="20"/>
          <w:szCs w:val="20"/>
        </w:rPr>
        <w:t xml:space="preserve">, S. R., </w:t>
      </w:r>
      <w:proofErr w:type="spellStart"/>
      <w:r w:rsidRPr="003B3C46">
        <w:rPr>
          <w:sz w:val="20"/>
          <w:szCs w:val="20"/>
        </w:rPr>
        <w:t>Mardiyono</w:t>
      </w:r>
      <w:proofErr w:type="spellEnd"/>
      <w:r w:rsidRPr="003B3C46">
        <w:rPr>
          <w:sz w:val="20"/>
          <w:szCs w:val="20"/>
        </w:rPr>
        <w:t xml:space="preserve">, &amp; </w:t>
      </w:r>
      <w:proofErr w:type="spellStart"/>
      <w:r w:rsidRPr="003B3C46">
        <w:rPr>
          <w:sz w:val="20"/>
          <w:szCs w:val="20"/>
        </w:rPr>
        <w:t>Riyanto</w:t>
      </w:r>
      <w:proofErr w:type="spellEnd"/>
      <w:r w:rsidRPr="003B3C46">
        <w:rPr>
          <w:sz w:val="20"/>
          <w:szCs w:val="20"/>
        </w:rPr>
        <w:t xml:space="preserve">. </w:t>
      </w:r>
      <w:proofErr w:type="spellStart"/>
      <w:r w:rsidRPr="003B3C46">
        <w:rPr>
          <w:rStyle w:val="Strong"/>
          <w:sz w:val="20"/>
          <w:szCs w:val="20"/>
        </w:rPr>
        <w:t>Analisis</w:t>
      </w:r>
      <w:proofErr w:type="spellEnd"/>
      <w:r w:rsidRPr="003B3C46">
        <w:rPr>
          <w:rStyle w:val="Strong"/>
          <w:sz w:val="20"/>
          <w:szCs w:val="20"/>
        </w:rPr>
        <w:t xml:space="preserve"> Strategi </w:t>
      </w:r>
      <w:proofErr w:type="spellStart"/>
      <w:r w:rsidRPr="003B3C46">
        <w:rPr>
          <w:rStyle w:val="Strong"/>
          <w:sz w:val="20"/>
          <w:szCs w:val="20"/>
        </w:rPr>
        <w:t>Pengembangan</w:t>
      </w:r>
      <w:proofErr w:type="spellEnd"/>
      <w:r w:rsidRPr="003B3C46">
        <w:rPr>
          <w:rStyle w:val="Strong"/>
          <w:sz w:val="20"/>
          <w:szCs w:val="20"/>
        </w:rPr>
        <w:t xml:space="preserve"> </w:t>
      </w:r>
      <w:proofErr w:type="spellStart"/>
      <w:r w:rsidRPr="003B3C46">
        <w:rPr>
          <w:rStyle w:val="Strong"/>
          <w:sz w:val="20"/>
          <w:szCs w:val="20"/>
        </w:rPr>
        <w:t>Pariwisata</w:t>
      </w:r>
      <w:proofErr w:type="spellEnd"/>
      <w:r w:rsidRPr="003B3C46">
        <w:rPr>
          <w:rStyle w:val="Strong"/>
          <w:sz w:val="20"/>
          <w:szCs w:val="20"/>
        </w:rPr>
        <w:t xml:space="preserve"> Daerah (Studi pada Dinas </w:t>
      </w:r>
      <w:proofErr w:type="spellStart"/>
      <w:r w:rsidRPr="003B3C46">
        <w:rPr>
          <w:rStyle w:val="Strong"/>
          <w:sz w:val="20"/>
          <w:szCs w:val="20"/>
        </w:rPr>
        <w:lastRenderedPageBreak/>
        <w:t>Kebudayaan</w:t>
      </w:r>
      <w:proofErr w:type="spellEnd"/>
      <w:r w:rsidRPr="003B3C46">
        <w:rPr>
          <w:rStyle w:val="Strong"/>
          <w:sz w:val="20"/>
          <w:szCs w:val="20"/>
        </w:rPr>
        <w:t xml:space="preserve"> dan </w:t>
      </w:r>
      <w:proofErr w:type="spellStart"/>
      <w:r w:rsidRPr="003B3C46">
        <w:rPr>
          <w:rStyle w:val="Strong"/>
          <w:sz w:val="20"/>
          <w:szCs w:val="20"/>
        </w:rPr>
        <w:t>Pariwisata</w:t>
      </w:r>
      <w:proofErr w:type="spellEnd"/>
      <w:r w:rsidRPr="003B3C46">
        <w:rPr>
          <w:rStyle w:val="Strong"/>
          <w:sz w:val="20"/>
          <w:szCs w:val="20"/>
        </w:rPr>
        <w:t xml:space="preserve"> Daerah </w:t>
      </w:r>
      <w:proofErr w:type="spellStart"/>
      <w:r w:rsidRPr="003B3C46">
        <w:rPr>
          <w:rStyle w:val="Strong"/>
          <w:sz w:val="20"/>
          <w:szCs w:val="20"/>
        </w:rPr>
        <w:t>Kabupaten</w:t>
      </w:r>
      <w:proofErr w:type="spellEnd"/>
      <w:r w:rsidRPr="003B3C46">
        <w:rPr>
          <w:rStyle w:val="Strong"/>
          <w:sz w:val="20"/>
          <w:szCs w:val="20"/>
        </w:rPr>
        <w:t xml:space="preserve"> </w:t>
      </w:r>
      <w:proofErr w:type="spellStart"/>
      <w:r w:rsidRPr="003B3C46">
        <w:rPr>
          <w:rStyle w:val="Strong"/>
          <w:sz w:val="20"/>
          <w:szCs w:val="20"/>
        </w:rPr>
        <w:t>Nganjuk</w:t>
      </w:r>
      <w:proofErr w:type="spellEnd"/>
      <w:r w:rsidRPr="003B3C46">
        <w:rPr>
          <w:rStyle w:val="Strong"/>
          <w:sz w:val="20"/>
          <w:szCs w:val="20"/>
        </w:rPr>
        <w:t>)</w:t>
      </w:r>
      <w:r w:rsidRPr="003B3C46">
        <w:rPr>
          <w:sz w:val="20"/>
          <w:szCs w:val="20"/>
        </w:rPr>
        <w:t xml:space="preserve">. </w:t>
      </w:r>
      <w:r w:rsidRPr="003B3C46">
        <w:rPr>
          <w:rStyle w:val="Emphasis"/>
          <w:sz w:val="20"/>
          <w:szCs w:val="20"/>
        </w:rPr>
        <w:t xml:space="preserve">Jurnal </w:t>
      </w:r>
      <w:proofErr w:type="spellStart"/>
      <w:r w:rsidRPr="003B3C46">
        <w:rPr>
          <w:rStyle w:val="Emphasis"/>
          <w:sz w:val="20"/>
          <w:szCs w:val="20"/>
        </w:rPr>
        <w:t>Administrasi</w:t>
      </w:r>
      <w:proofErr w:type="spellEnd"/>
      <w:r w:rsidRPr="003B3C46">
        <w:rPr>
          <w:rStyle w:val="Emphasis"/>
          <w:sz w:val="20"/>
          <w:szCs w:val="20"/>
        </w:rPr>
        <w:t xml:space="preserve"> </w:t>
      </w:r>
      <w:proofErr w:type="spellStart"/>
      <w:r w:rsidRPr="003B3C46">
        <w:rPr>
          <w:rStyle w:val="Emphasis"/>
          <w:sz w:val="20"/>
          <w:szCs w:val="20"/>
        </w:rPr>
        <w:t>Publik</w:t>
      </w:r>
      <w:proofErr w:type="spellEnd"/>
      <w:r w:rsidRPr="003B3C46">
        <w:rPr>
          <w:rStyle w:val="Emphasis"/>
          <w:sz w:val="20"/>
          <w:szCs w:val="20"/>
        </w:rPr>
        <w:t xml:space="preserve"> (JAP)</w:t>
      </w:r>
      <w:r w:rsidRPr="003B3C46">
        <w:rPr>
          <w:sz w:val="20"/>
          <w:szCs w:val="20"/>
        </w:rPr>
        <w:t>, 1(4).</w:t>
      </w:r>
    </w:p>
    <w:p w14:paraId="612048A4" w14:textId="77777777" w:rsidR="003B3C46" w:rsidRPr="003B3C46" w:rsidRDefault="003B3C46" w:rsidP="002A0793">
      <w:pPr>
        <w:pStyle w:val="NormalWeb"/>
        <w:numPr>
          <w:ilvl w:val="0"/>
          <w:numId w:val="5"/>
        </w:numPr>
        <w:jc w:val="both"/>
        <w:rPr>
          <w:sz w:val="20"/>
          <w:szCs w:val="20"/>
        </w:rPr>
      </w:pPr>
      <w:proofErr w:type="spellStart"/>
      <w:r w:rsidRPr="003B3C46">
        <w:rPr>
          <w:sz w:val="20"/>
          <w:szCs w:val="20"/>
        </w:rPr>
        <w:t>Sanaubar</w:t>
      </w:r>
      <w:proofErr w:type="spellEnd"/>
      <w:r w:rsidRPr="003B3C46">
        <w:rPr>
          <w:sz w:val="20"/>
          <w:szCs w:val="20"/>
        </w:rPr>
        <w:t xml:space="preserve">, G., </w:t>
      </w:r>
      <w:proofErr w:type="spellStart"/>
      <w:r w:rsidRPr="003B3C46">
        <w:rPr>
          <w:sz w:val="20"/>
          <w:szCs w:val="20"/>
        </w:rPr>
        <w:t>Hidayat</w:t>
      </w:r>
      <w:proofErr w:type="spellEnd"/>
      <w:r w:rsidRPr="003B3C46">
        <w:rPr>
          <w:sz w:val="20"/>
          <w:szCs w:val="20"/>
        </w:rPr>
        <w:t xml:space="preserve">, W., &amp; Kusuma, H. (2017). </w:t>
      </w:r>
      <w:proofErr w:type="spellStart"/>
      <w:r w:rsidRPr="003B3C46">
        <w:rPr>
          <w:rStyle w:val="Strong"/>
          <w:sz w:val="20"/>
          <w:szCs w:val="20"/>
        </w:rPr>
        <w:t>Pengaruh</w:t>
      </w:r>
      <w:proofErr w:type="spellEnd"/>
      <w:r w:rsidRPr="003B3C46">
        <w:rPr>
          <w:rStyle w:val="Strong"/>
          <w:sz w:val="20"/>
          <w:szCs w:val="20"/>
        </w:rPr>
        <w:t xml:space="preserve"> </w:t>
      </w:r>
      <w:proofErr w:type="spellStart"/>
      <w:r w:rsidRPr="003B3C46">
        <w:rPr>
          <w:rStyle w:val="Strong"/>
          <w:sz w:val="20"/>
          <w:szCs w:val="20"/>
        </w:rPr>
        <w:t>Potensi</w:t>
      </w:r>
      <w:proofErr w:type="spellEnd"/>
      <w:r w:rsidRPr="003B3C46">
        <w:rPr>
          <w:rStyle w:val="Strong"/>
          <w:sz w:val="20"/>
          <w:szCs w:val="20"/>
        </w:rPr>
        <w:t xml:space="preserve"> </w:t>
      </w:r>
      <w:proofErr w:type="spellStart"/>
      <w:r w:rsidRPr="003B3C46">
        <w:rPr>
          <w:rStyle w:val="Strong"/>
          <w:sz w:val="20"/>
          <w:szCs w:val="20"/>
        </w:rPr>
        <w:t>Pariwisata</w:t>
      </w:r>
      <w:proofErr w:type="spellEnd"/>
      <w:r w:rsidRPr="003B3C46">
        <w:rPr>
          <w:rStyle w:val="Strong"/>
          <w:sz w:val="20"/>
          <w:szCs w:val="20"/>
        </w:rPr>
        <w:t xml:space="preserve"> </w:t>
      </w:r>
      <w:proofErr w:type="spellStart"/>
      <w:r w:rsidRPr="003B3C46">
        <w:rPr>
          <w:rStyle w:val="Strong"/>
          <w:sz w:val="20"/>
          <w:szCs w:val="20"/>
        </w:rPr>
        <w:t>terhadap</w:t>
      </w:r>
      <w:proofErr w:type="spellEnd"/>
      <w:r w:rsidRPr="003B3C46">
        <w:rPr>
          <w:rStyle w:val="Strong"/>
          <w:sz w:val="20"/>
          <w:szCs w:val="20"/>
        </w:rPr>
        <w:t xml:space="preserve"> </w:t>
      </w:r>
      <w:proofErr w:type="spellStart"/>
      <w:r w:rsidRPr="003B3C46">
        <w:rPr>
          <w:rStyle w:val="Strong"/>
          <w:sz w:val="20"/>
          <w:szCs w:val="20"/>
        </w:rPr>
        <w:t>Penyerapan</w:t>
      </w:r>
      <w:proofErr w:type="spellEnd"/>
      <w:r w:rsidRPr="003B3C46">
        <w:rPr>
          <w:rStyle w:val="Strong"/>
          <w:sz w:val="20"/>
          <w:szCs w:val="20"/>
        </w:rPr>
        <w:t xml:space="preserve"> Tenaga Kerja </w:t>
      </w:r>
      <w:proofErr w:type="spellStart"/>
      <w:r w:rsidRPr="003B3C46">
        <w:rPr>
          <w:rStyle w:val="Strong"/>
          <w:sz w:val="20"/>
          <w:szCs w:val="20"/>
        </w:rPr>
        <w:t>Sektor</w:t>
      </w:r>
      <w:proofErr w:type="spellEnd"/>
      <w:r w:rsidRPr="003B3C46">
        <w:rPr>
          <w:rStyle w:val="Strong"/>
          <w:sz w:val="20"/>
          <w:szCs w:val="20"/>
        </w:rPr>
        <w:t xml:space="preserve"> Perhotelan di 9 </w:t>
      </w:r>
      <w:proofErr w:type="spellStart"/>
      <w:r w:rsidRPr="003B3C46">
        <w:rPr>
          <w:rStyle w:val="Strong"/>
          <w:sz w:val="20"/>
          <w:szCs w:val="20"/>
        </w:rPr>
        <w:t>Kabupaten</w:t>
      </w:r>
      <w:proofErr w:type="spellEnd"/>
      <w:r w:rsidRPr="003B3C46">
        <w:rPr>
          <w:rStyle w:val="Strong"/>
          <w:sz w:val="20"/>
          <w:szCs w:val="20"/>
        </w:rPr>
        <w:t xml:space="preserve">/Kota </w:t>
      </w:r>
      <w:proofErr w:type="spellStart"/>
      <w:r w:rsidRPr="003B3C46">
        <w:rPr>
          <w:rStyle w:val="Strong"/>
          <w:sz w:val="20"/>
          <w:szCs w:val="20"/>
        </w:rPr>
        <w:t>Provinsi</w:t>
      </w:r>
      <w:proofErr w:type="spellEnd"/>
      <w:r w:rsidRPr="003B3C46">
        <w:rPr>
          <w:rStyle w:val="Strong"/>
          <w:sz w:val="20"/>
          <w:szCs w:val="20"/>
        </w:rPr>
        <w:t xml:space="preserve"> </w:t>
      </w:r>
      <w:proofErr w:type="spellStart"/>
      <w:r w:rsidRPr="003B3C46">
        <w:rPr>
          <w:rStyle w:val="Strong"/>
          <w:sz w:val="20"/>
          <w:szCs w:val="20"/>
        </w:rPr>
        <w:t>Jawa</w:t>
      </w:r>
      <w:proofErr w:type="spellEnd"/>
      <w:r w:rsidRPr="003B3C46">
        <w:rPr>
          <w:rStyle w:val="Strong"/>
          <w:sz w:val="20"/>
          <w:szCs w:val="20"/>
        </w:rPr>
        <w:t xml:space="preserve"> Timur </w:t>
      </w:r>
      <w:proofErr w:type="spellStart"/>
      <w:r w:rsidRPr="003B3C46">
        <w:rPr>
          <w:rStyle w:val="Strong"/>
          <w:sz w:val="20"/>
          <w:szCs w:val="20"/>
        </w:rPr>
        <w:t>Tahun</w:t>
      </w:r>
      <w:proofErr w:type="spellEnd"/>
      <w:r w:rsidRPr="003B3C46">
        <w:rPr>
          <w:rStyle w:val="Strong"/>
          <w:sz w:val="20"/>
          <w:szCs w:val="20"/>
        </w:rPr>
        <w:t xml:space="preserve"> 2012-2015</w:t>
      </w:r>
      <w:r w:rsidRPr="003B3C46">
        <w:rPr>
          <w:sz w:val="20"/>
          <w:szCs w:val="20"/>
        </w:rPr>
        <w:t xml:space="preserve">. </w:t>
      </w:r>
      <w:r w:rsidRPr="003B3C46">
        <w:rPr>
          <w:rStyle w:val="Emphasis"/>
          <w:sz w:val="20"/>
          <w:szCs w:val="20"/>
        </w:rPr>
        <w:t xml:space="preserve">Jurnal </w:t>
      </w:r>
      <w:proofErr w:type="spellStart"/>
      <w:r w:rsidRPr="003B3C46">
        <w:rPr>
          <w:rStyle w:val="Emphasis"/>
          <w:sz w:val="20"/>
          <w:szCs w:val="20"/>
        </w:rPr>
        <w:t>Ilmu</w:t>
      </w:r>
      <w:proofErr w:type="spellEnd"/>
      <w:r w:rsidRPr="003B3C46">
        <w:rPr>
          <w:rStyle w:val="Emphasis"/>
          <w:sz w:val="20"/>
          <w:szCs w:val="20"/>
        </w:rPr>
        <w:t xml:space="preserve"> </w:t>
      </w:r>
      <w:proofErr w:type="spellStart"/>
      <w:r w:rsidRPr="003B3C46">
        <w:rPr>
          <w:rStyle w:val="Emphasis"/>
          <w:sz w:val="20"/>
          <w:szCs w:val="20"/>
        </w:rPr>
        <w:t>Ekonomi</w:t>
      </w:r>
      <w:proofErr w:type="spellEnd"/>
      <w:r w:rsidRPr="003B3C46">
        <w:rPr>
          <w:sz w:val="20"/>
          <w:szCs w:val="20"/>
        </w:rPr>
        <w:t>, 1(3).</w:t>
      </w:r>
    </w:p>
    <w:p w14:paraId="2E8FA8E6" w14:textId="77777777" w:rsidR="003B3C46" w:rsidRPr="003B3C46" w:rsidRDefault="003B3C46" w:rsidP="002A0793">
      <w:pPr>
        <w:pStyle w:val="NormalWeb"/>
        <w:numPr>
          <w:ilvl w:val="0"/>
          <w:numId w:val="5"/>
        </w:numPr>
        <w:jc w:val="both"/>
        <w:rPr>
          <w:sz w:val="20"/>
          <w:szCs w:val="20"/>
        </w:rPr>
      </w:pPr>
      <w:proofErr w:type="spellStart"/>
      <w:r w:rsidRPr="003B3C46">
        <w:rPr>
          <w:sz w:val="20"/>
          <w:szCs w:val="20"/>
        </w:rPr>
        <w:t>Udiyana</w:t>
      </w:r>
      <w:proofErr w:type="spellEnd"/>
      <w:r w:rsidRPr="003B3C46">
        <w:rPr>
          <w:sz w:val="20"/>
          <w:szCs w:val="20"/>
        </w:rPr>
        <w:t xml:space="preserve">, I. B. G., </w:t>
      </w:r>
      <w:proofErr w:type="spellStart"/>
      <w:r w:rsidRPr="003B3C46">
        <w:rPr>
          <w:sz w:val="20"/>
          <w:szCs w:val="20"/>
        </w:rPr>
        <w:t>Kepramareni</w:t>
      </w:r>
      <w:proofErr w:type="spellEnd"/>
      <w:r w:rsidRPr="003B3C46">
        <w:rPr>
          <w:sz w:val="20"/>
          <w:szCs w:val="20"/>
        </w:rPr>
        <w:t xml:space="preserve">, P., &amp; </w:t>
      </w:r>
      <w:proofErr w:type="spellStart"/>
      <w:r w:rsidRPr="003B3C46">
        <w:rPr>
          <w:sz w:val="20"/>
          <w:szCs w:val="20"/>
        </w:rPr>
        <w:t>Erlinawati</w:t>
      </w:r>
      <w:proofErr w:type="spellEnd"/>
      <w:r w:rsidRPr="003B3C46">
        <w:rPr>
          <w:sz w:val="20"/>
          <w:szCs w:val="20"/>
        </w:rPr>
        <w:t xml:space="preserve">. (2018). </w:t>
      </w:r>
      <w:proofErr w:type="spellStart"/>
      <w:r w:rsidRPr="003B3C46">
        <w:rPr>
          <w:rStyle w:val="Strong"/>
          <w:sz w:val="20"/>
          <w:szCs w:val="20"/>
        </w:rPr>
        <w:t>Pendekatan</w:t>
      </w:r>
      <w:proofErr w:type="spellEnd"/>
      <w:r w:rsidRPr="003B3C46">
        <w:rPr>
          <w:rStyle w:val="Strong"/>
          <w:sz w:val="20"/>
          <w:szCs w:val="20"/>
        </w:rPr>
        <w:t xml:space="preserve"> </w:t>
      </w:r>
      <w:proofErr w:type="spellStart"/>
      <w:r w:rsidRPr="003B3C46">
        <w:rPr>
          <w:rStyle w:val="Strong"/>
          <w:sz w:val="20"/>
          <w:szCs w:val="20"/>
        </w:rPr>
        <w:t>Dimensi</w:t>
      </w:r>
      <w:proofErr w:type="spellEnd"/>
      <w:r w:rsidRPr="003B3C46">
        <w:rPr>
          <w:rStyle w:val="Strong"/>
          <w:sz w:val="20"/>
          <w:szCs w:val="20"/>
        </w:rPr>
        <w:t xml:space="preserve"> </w:t>
      </w:r>
      <w:proofErr w:type="spellStart"/>
      <w:r w:rsidRPr="003B3C46">
        <w:rPr>
          <w:rStyle w:val="Strong"/>
          <w:sz w:val="20"/>
          <w:szCs w:val="20"/>
        </w:rPr>
        <w:t>Kualitas</w:t>
      </w:r>
      <w:proofErr w:type="spellEnd"/>
      <w:r w:rsidRPr="003B3C46">
        <w:rPr>
          <w:rStyle w:val="Strong"/>
          <w:sz w:val="20"/>
          <w:szCs w:val="20"/>
        </w:rPr>
        <w:t xml:space="preserve"> </w:t>
      </w:r>
      <w:proofErr w:type="spellStart"/>
      <w:r w:rsidRPr="003B3C46">
        <w:rPr>
          <w:rStyle w:val="Strong"/>
          <w:sz w:val="20"/>
          <w:szCs w:val="20"/>
        </w:rPr>
        <w:t>Pelayanan</w:t>
      </w:r>
      <w:proofErr w:type="spellEnd"/>
      <w:r w:rsidRPr="003B3C46">
        <w:rPr>
          <w:rStyle w:val="Strong"/>
          <w:sz w:val="20"/>
          <w:szCs w:val="20"/>
        </w:rPr>
        <w:t xml:space="preserve">, </w:t>
      </w:r>
      <w:proofErr w:type="spellStart"/>
      <w:r w:rsidRPr="003B3C46">
        <w:rPr>
          <w:rStyle w:val="Strong"/>
          <w:sz w:val="20"/>
          <w:szCs w:val="20"/>
        </w:rPr>
        <w:t>Daya</w:t>
      </w:r>
      <w:proofErr w:type="spellEnd"/>
      <w:r w:rsidRPr="003B3C46">
        <w:rPr>
          <w:rStyle w:val="Strong"/>
          <w:sz w:val="20"/>
          <w:szCs w:val="20"/>
        </w:rPr>
        <w:t xml:space="preserve"> Tarik </w:t>
      </w:r>
      <w:proofErr w:type="spellStart"/>
      <w:r w:rsidRPr="003B3C46">
        <w:rPr>
          <w:rStyle w:val="Strong"/>
          <w:sz w:val="20"/>
          <w:szCs w:val="20"/>
        </w:rPr>
        <w:t>Wisata</w:t>
      </w:r>
      <w:proofErr w:type="spellEnd"/>
      <w:r w:rsidRPr="003B3C46">
        <w:rPr>
          <w:rStyle w:val="Strong"/>
          <w:sz w:val="20"/>
          <w:szCs w:val="20"/>
        </w:rPr>
        <w:t xml:space="preserve">, </w:t>
      </w:r>
      <w:proofErr w:type="spellStart"/>
      <w:r w:rsidRPr="003B3C46">
        <w:rPr>
          <w:rStyle w:val="Strong"/>
          <w:sz w:val="20"/>
          <w:szCs w:val="20"/>
        </w:rPr>
        <w:t>Fasilitas</w:t>
      </w:r>
      <w:proofErr w:type="spellEnd"/>
      <w:r w:rsidRPr="003B3C46">
        <w:rPr>
          <w:rStyle w:val="Strong"/>
          <w:sz w:val="20"/>
          <w:szCs w:val="20"/>
        </w:rPr>
        <w:t xml:space="preserve">, </w:t>
      </w:r>
      <w:proofErr w:type="spellStart"/>
      <w:r w:rsidRPr="003B3C46">
        <w:rPr>
          <w:rStyle w:val="Strong"/>
          <w:sz w:val="20"/>
          <w:szCs w:val="20"/>
        </w:rPr>
        <w:t>Biaya</w:t>
      </w:r>
      <w:proofErr w:type="spellEnd"/>
      <w:r w:rsidRPr="003B3C46">
        <w:rPr>
          <w:rStyle w:val="Strong"/>
          <w:sz w:val="20"/>
          <w:szCs w:val="20"/>
        </w:rPr>
        <w:t xml:space="preserve"> </w:t>
      </w:r>
      <w:proofErr w:type="spellStart"/>
      <w:r w:rsidRPr="003B3C46">
        <w:rPr>
          <w:rStyle w:val="Strong"/>
          <w:sz w:val="20"/>
          <w:szCs w:val="20"/>
        </w:rPr>
        <w:t>Perjalanan</w:t>
      </w:r>
      <w:proofErr w:type="spellEnd"/>
      <w:r w:rsidRPr="003B3C46">
        <w:rPr>
          <w:rStyle w:val="Strong"/>
          <w:sz w:val="20"/>
          <w:szCs w:val="20"/>
        </w:rPr>
        <w:t xml:space="preserve"> dan </w:t>
      </w:r>
      <w:proofErr w:type="spellStart"/>
      <w:r w:rsidRPr="003B3C46">
        <w:rPr>
          <w:rStyle w:val="Strong"/>
          <w:sz w:val="20"/>
          <w:szCs w:val="20"/>
        </w:rPr>
        <w:t>Promosi</w:t>
      </w:r>
      <w:proofErr w:type="spellEnd"/>
      <w:r w:rsidRPr="003B3C46">
        <w:rPr>
          <w:rStyle w:val="Strong"/>
          <w:sz w:val="20"/>
          <w:szCs w:val="20"/>
        </w:rPr>
        <w:t xml:space="preserve"> </w:t>
      </w:r>
      <w:proofErr w:type="spellStart"/>
      <w:r w:rsidRPr="003B3C46">
        <w:rPr>
          <w:rStyle w:val="Strong"/>
          <w:sz w:val="20"/>
          <w:szCs w:val="20"/>
        </w:rPr>
        <w:t>Pengaruhnya</w:t>
      </w:r>
      <w:proofErr w:type="spellEnd"/>
      <w:r w:rsidRPr="003B3C46">
        <w:rPr>
          <w:rStyle w:val="Strong"/>
          <w:sz w:val="20"/>
          <w:szCs w:val="20"/>
        </w:rPr>
        <w:t xml:space="preserve"> </w:t>
      </w:r>
      <w:proofErr w:type="spellStart"/>
      <w:r w:rsidRPr="003B3C46">
        <w:rPr>
          <w:rStyle w:val="Strong"/>
          <w:sz w:val="20"/>
          <w:szCs w:val="20"/>
        </w:rPr>
        <w:t>terhadap</w:t>
      </w:r>
      <w:proofErr w:type="spellEnd"/>
      <w:r w:rsidRPr="003B3C46">
        <w:rPr>
          <w:rStyle w:val="Strong"/>
          <w:sz w:val="20"/>
          <w:szCs w:val="20"/>
        </w:rPr>
        <w:t xml:space="preserve"> </w:t>
      </w:r>
      <w:proofErr w:type="spellStart"/>
      <w:r w:rsidRPr="003B3C46">
        <w:rPr>
          <w:rStyle w:val="Strong"/>
          <w:sz w:val="20"/>
          <w:szCs w:val="20"/>
        </w:rPr>
        <w:t>Kunjungan</w:t>
      </w:r>
      <w:proofErr w:type="spellEnd"/>
      <w:r w:rsidRPr="003B3C46">
        <w:rPr>
          <w:rStyle w:val="Strong"/>
          <w:sz w:val="20"/>
          <w:szCs w:val="20"/>
        </w:rPr>
        <w:t xml:space="preserve"> </w:t>
      </w:r>
      <w:proofErr w:type="spellStart"/>
      <w:r w:rsidRPr="003B3C46">
        <w:rPr>
          <w:rStyle w:val="Strong"/>
          <w:sz w:val="20"/>
          <w:szCs w:val="20"/>
        </w:rPr>
        <w:t>Wisatawan</w:t>
      </w:r>
      <w:proofErr w:type="spellEnd"/>
      <w:r w:rsidRPr="003B3C46">
        <w:rPr>
          <w:rStyle w:val="Strong"/>
          <w:sz w:val="20"/>
          <w:szCs w:val="20"/>
        </w:rPr>
        <w:t xml:space="preserve"> pada </w:t>
      </w:r>
      <w:proofErr w:type="spellStart"/>
      <w:r w:rsidRPr="003B3C46">
        <w:rPr>
          <w:rStyle w:val="Strong"/>
          <w:sz w:val="20"/>
          <w:szCs w:val="20"/>
        </w:rPr>
        <w:t>Obyek</w:t>
      </w:r>
      <w:proofErr w:type="spellEnd"/>
      <w:r w:rsidRPr="003B3C46">
        <w:rPr>
          <w:rStyle w:val="Strong"/>
          <w:sz w:val="20"/>
          <w:szCs w:val="20"/>
        </w:rPr>
        <w:t xml:space="preserve"> </w:t>
      </w:r>
      <w:proofErr w:type="spellStart"/>
      <w:r w:rsidRPr="003B3C46">
        <w:rPr>
          <w:rStyle w:val="Strong"/>
          <w:sz w:val="20"/>
          <w:szCs w:val="20"/>
        </w:rPr>
        <w:t>Wisata</w:t>
      </w:r>
      <w:proofErr w:type="spellEnd"/>
      <w:r w:rsidRPr="003B3C46">
        <w:rPr>
          <w:rStyle w:val="Strong"/>
          <w:sz w:val="20"/>
          <w:szCs w:val="20"/>
        </w:rPr>
        <w:t xml:space="preserve"> Pantai </w:t>
      </w:r>
      <w:proofErr w:type="spellStart"/>
      <w:r w:rsidRPr="003B3C46">
        <w:rPr>
          <w:rStyle w:val="Strong"/>
          <w:sz w:val="20"/>
          <w:szCs w:val="20"/>
        </w:rPr>
        <w:t>Plengkung</w:t>
      </w:r>
      <w:proofErr w:type="spellEnd"/>
      <w:r w:rsidRPr="003B3C46">
        <w:rPr>
          <w:rStyle w:val="Strong"/>
          <w:sz w:val="20"/>
          <w:szCs w:val="20"/>
        </w:rPr>
        <w:t xml:space="preserve"> di </w:t>
      </w:r>
      <w:proofErr w:type="spellStart"/>
      <w:r w:rsidRPr="003B3C46">
        <w:rPr>
          <w:rStyle w:val="Strong"/>
          <w:sz w:val="20"/>
          <w:szCs w:val="20"/>
        </w:rPr>
        <w:t>Kabupaten</w:t>
      </w:r>
      <w:proofErr w:type="spellEnd"/>
      <w:r w:rsidRPr="003B3C46">
        <w:rPr>
          <w:rStyle w:val="Strong"/>
          <w:sz w:val="20"/>
          <w:szCs w:val="20"/>
        </w:rPr>
        <w:t xml:space="preserve"> </w:t>
      </w:r>
      <w:proofErr w:type="spellStart"/>
      <w:r w:rsidRPr="003B3C46">
        <w:rPr>
          <w:rStyle w:val="Strong"/>
          <w:sz w:val="20"/>
          <w:szCs w:val="20"/>
        </w:rPr>
        <w:t>Banyuwangi</w:t>
      </w:r>
      <w:proofErr w:type="spellEnd"/>
      <w:r w:rsidRPr="003B3C46">
        <w:rPr>
          <w:rStyle w:val="Strong"/>
          <w:sz w:val="20"/>
          <w:szCs w:val="20"/>
        </w:rPr>
        <w:t xml:space="preserve">, </w:t>
      </w:r>
      <w:proofErr w:type="spellStart"/>
      <w:r w:rsidRPr="003B3C46">
        <w:rPr>
          <w:rStyle w:val="Strong"/>
          <w:sz w:val="20"/>
          <w:szCs w:val="20"/>
        </w:rPr>
        <w:t>Provinsi</w:t>
      </w:r>
      <w:proofErr w:type="spellEnd"/>
      <w:r w:rsidRPr="003B3C46">
        <w:rPr>
          <w:rStyle w:val="Strong"/>
          <w:sz w:val="20"/>
          <w:szCs w:val="20"/>
        </w:rPr>
        <w:t xml:space="preserve"> </w:t>
      </w:r>
      <w:proofErr w:type="spellStart"/>
      <w:r w:rsidRPr="003B3C46">
        <w:rPr>
          <w:rStyle w:val="Strong"/>
          <w:sz w:val="20"/>
          <w:szCs w:val="20"/>
        </w:rPr>
        <w:t>Jawa</w:t>
      </w:r>
      <w:proofErr w:type="spellEnd"/>
      <w:r w:rsidRPr="003B3C46">
        <w:rPr>
          <w:rStyle w:val="Strong"/>
          <w:sz w:val="20"/>
          <w:szCs w:val="20"/>
        </w:rPr>
        <w:t xml:space="preserve"> Timur</w:t>
      </w:r>
      <w:r w:rsidRPr="003B3C46">
        <w:rPr>
          <w:sz w:val="20"/>
          <w:szCs w:val="20"/>
        </w:rPr>
        <w:t xml:space="preserve">. </w:t>
      </w:r>
      <w:r w:rsidRPr="003B3C46">
        <w:rPr>
          <w:rStyle w:val="Emphasis"/>
          <w:sz w:val="20"/>
          <w:szCs w:val="20"/>
        </w:rPr>
        <w:t xml:space="preserve">Jurnal KRISNA: Kumpulan </w:t>
      </w:r>
      <w:proofErr w:type="spellStart"/>
      <w:r w:rsidRPr="003B3C46">
        <w:rPr>
          <w:rStyle w:val="Emphasis"/>
          <w:sz w:val="20"/>
          <w:szCs w:val="20"/>
        </w:rPr>
        <w:t>Riset</w:t>
      </w:r>
      <w:proofErr w:type="spellEnd"/>
      <w:r w:rsidRPr="003B3C46">
        <w:rPr>
          <w:rStyle w:val="Emphasis"/>
          <w:sz w:val="20"/>
          <w:szCs w:val="20"/>
        </w:rPr>
        <w:t xml:space="preserve"> </w:t>
      </w:r>
      <w:proofErr w:type="spellStart"/>
      <w:r w:rsidRPr="003B3C46">
        <w:rPr>
          <w:rStyle w:val="Emphasis"/>
          <w:sz w:val="20"/>
          <w:szCs w:val="20"/>
        </w:rPr>
        <w:t>Akuntansi</w:t>
      </w:r>
      <w:proofErr w:type="spellEnd"/>
      <w:r w:rsidRPr="003B3C46">
        <w:rPr>
          <w:sz w:val="20"/>
          <w:szCs w:val="20"/>
        </w:rPr>
        <w:t>, 10(1).</w:t>
      </w:r>
    </w:p>
    <w:p w14:paraId="64AC3602" w14:textId="4C940D8E" w:rsidR="006C010C" w:rsidRPr="006312B6" w:rsidRDefault="003B3C46" w:rsidP="006312B6">
      <w:pPr>
        <w:pStyle w:val="NormalWeb"/>
        <w:numPr>
          <w:ilvl w:val="0"/>
          <w:numId w:val="5"/>
        </w:numPr>
        <w:jc w:val="both"/>
        <w:rPr>
          <w:sz w:val="20"/>
          <w:szCs w:val="20"/>
        </w:rPr>
      </w:pPr>
      <w:proofErr w:type="spellStart"/>
      <w:r w:rsidRPr="003B3C46">
        <w:rPr>
          <w:sz w:val="20"/>
          <w:szCs w:val="20"/>
        </w:rPr>
        <w:t>Hilabi</w:t>
      </w:r>
      <w:proofErr w:type="spellEnd"/>
      <w:r w:rsidRPr="003B3C46">
        <w:rPr>
          <w:sz w:val="20"/>
          <w:szCs w:val="20"/>
        </w:rPr>
        <w:t xml:space="preserve">, S. S., </w:t>
      </w:r>
      <w:proofErr w:type="spellStart"/>
      <w:r w:rsidRPr="003B3C46">
        <w:rPr>
          <w:sz w:val="20"/>
          <w:szCs w:val="20"/>
        </w:rPr>
        <w:t>Nurfauziah</w:t>
      </w:r>
      <w:proofErr w:type="spellEnd"/>
      <w:r w:rsidRPr="003B3C46">
        <w:rPr>
          <w:sz w:val="20"/>
          <w:szCs w:val="20"/>
        </w:rPr>
        <w:t xml:space="preserve">, D., </w:t>
      </w:r>
      <w:proofErr w:type="spellStart"/>
      <w:r w:rsidRPr="003B3C46">
        <w:rPr>
          <w:sz w:val="20"/>
          <w:szCs w:val="20"/>
        </w:rPr>
        <w:t>Aulia</w:t>
      </w:r>
      <w:proofErr w:type="spellEnd"/>
      <w:r w:rsidRPr="003B3C46">
        <w:rPr>
          <w:sz w:val="20"/>
          <w:szCs w:val="20"/>
        </w:rPr>
        <w:t xml:space="preserve">, N. N., Maharani, C., </w:t>
      </w:r>
      <w:proofErr w:type="spellStart"/>
      <w:r w:rsidRPr="003B3C46">
        <w:rPr>
          <w:sz w:val="20"/>
          <w:szCs w:val="20"/>
        </w:rPr>
        <w:t>Nurzaqi</w:t>
      </w:r>
      <w:proofErr w:type="spellEnd"/>
      <w:r w:rsidRPr="003B3C46">
        <w:rPr>
          <w:sz w:val="20"/>
          <w:szCs w:val="20"/>
        </w:rPr>
        <w:t xml:space="preserve">, M. R., &amp; </w:t>
      </w:r>
      <w:proofErr w:type="spellStart"/>
      <w:r w:rsidRPr="003B3C46">
        <w:rPr>
          <w:sz w:val="20"/>
          <w:szCs w:val="20"/>
        </w:rPr>
        <w:t>Hartadi</w:t>
      </w:r>
      <w:proofErr w:type="spellEnd"/>
      <w:r w:rsidRPr="003B3C46">
        <w:rPr>
          <w:sz w:val="20"/>
          <w:szCs w:val="20"/>
        </w:rPr>
        <w:t xml:space="preserve">, L. A. R. (2024). </w:t>
      </w:r>
      <w:proofErr w:type="spellStart"/>
      <w:r w:rsidRPr="003B3C46">
        <w:rPr>
          <w:rStyle w:val="Strong"/>
          <w:sz w:val="20"/>
          <w:szCs w:val="20"/>
        </w:rPr>
        <w:t>Implementasi</w:t>
      </w:r>
      <w:proofErr w:type="spellEnd"/>
      <w:r w:rsidRPr="003B3C46">
        <w:rPr>
          <w:rStyle w:val="Strong"/>
          <w:sz w:val="20"/>
          <w:szCs w:val="20"/>
        </w:rPr>
        <w:t xml:space="preserve"> Sistem Informasi </w:t>
      </w:r>
      <w:proofErr w:type="spellStart"/>
      <w:r w:rsidRPr="003B3C46">
        <w:rPr>
          <w:rStyle w:val="Strong"/>
          <w:sz w:val="20"/>
          <w:szCs w:val="20"/>
        </w:rPr>
        <w:t>Geografis</w:t>
      </w:r>
      <w:proofErr w:type="spellEnd"/>
      <w:r w:rsidRPr="003B3C46">
        <w:rPr>
          <w:rStyle w:val="Strong"/>
          <w:sz w:val="20"/>
          <w:szCs w:val="20"/>
        </w:rPr>
        <w:t xml:space="preserve"> (SIG) untuk </w:t>
      </w:r>
      <w:proofErr w:type="spellStart"/>
      <w:r w:rsidRPr="003B3C46">
        <w:rPr>
          <w:rStyle w:val="Strong"/>
          <w:sz w:val="20"/>
          <w:szCs w:val="20"/>
        </w:rPr>
        <w:t>Pemetaan</w:t>
      </w:r>
      <w:proofErr w:type="spellEnd"/>
      <w:r w:rsidRPr="003B3C46">
        <w:rPr>
          <w:rStyle w:val="Strong"/>
          <w:sz w:val="20"/>
          <w:szCs w:val="20"/>
        </w:rPr>
        <w:t xml:space="preserve"> </w:t>
      </w:r>
      <w:proofErr w:type="spellStart"/>
      <w:r w:rsidRPr="003B3C46">
        <w:rPr>
          <w:rStyle w:val="Strong"/>
          <w:sz w:val="20"/>
          <w:szCs w:val="20"/>
        </w:rPr>
        <w:t>Sektor</w:t>
      </w:r>
      <w:proofErr w:type="spellEnd"/>
      <w:r w:rsidRPr="003B3C46">
        <w:rPr>
          <w:rStyle w:val="Strong"/>
          <w:sz w:val="20"/>
          <w:szCs w:val="20"/>
        </w:rPr>
        <w:t xml:space="preserve"> </w:t>
      </w:r>
      <w:proofErr w:type="spellStart"/>
      <w:r w:rsidRPr="003B3C46">
        <w:rPr>
          <w:rStyle w:val="Strong"/>
          <w:sz w:val="20"/>
          <w:szCs w:val="20"/>
        </w:rPr>
        <w:t>Pariwisata</w:t>
      </w:r>
      <w:proofErr w:type="spellEnd"/>
      <w:r w:rsidRPr="003B3C46">
        <w:rPr>
          <w:rStyle w:val="Strong"/>
          <w:sz w:val="20"/>
          <w:szCs w:val="20"/>
        </w:rPr>
        <w:t xml:space="preserve"> </w:t>
      </w:r>
      <w:proofErr w:type="spellStart"/>
      <w:r w:rsidRPr="003B3C46">
        <w:rPr>
          <w:rStyle w:val="Strong"/>
          <w:sz w:val="20"/>
          <w:szCs w:val="20"/>
        </w:rPr>
        <w:t>Menggunakan</w:t>
      </w:r>
      <w:proofErr w:type="spellEnd"/>
      <w:r w:rsidRPr="003B3C46">
        <w:rPr>
          <w:rStyle w:val="Strong"/>
          <w:sz w:val="20"/>
          <w:szCs w:val="20"/>
        </w:rPr>
        <w:t xml:space="preserve"> </w:t>
      </w:r>
      <w:proofErr w:type="spellStart"/>
      <w:r w:rsidRPr="003B3C46">
        <w:rPr>
          <w:rStyle w:val="Strong"/>
          <w:sz w:val="20"/>
          <w:szCs w:val="20"/>
        </w:rPr>
        <w:t>Metode</w:t>
      </w:r>
      <w:proofErr w:type="spellEnd"/>
      <w:r w:rsidRPr="003B3C46">
        <w:rPr>
          <w:rStyle w:val="Strong"/>
          <w:sz w:val="20"/>
          <w:szCs w:val="20"/>
        </w:rPr>
        <w:t xml:space="preserve"> Waterfall Wilayah </w:t>
      </w:r>
      <w:proofErr w:type="spellStart"/>
      <w:r w:rsidRPr="003B3C46">
        <w:rPr>
          <w:rStyle w:val="Strong"/>
          <w:sz w:val="20"/>
          <w:szCs w:val="20"/>
        </w:rPr>
        <w:t>Jawa</w:t>
      </w:r>
      <w:proofErr w:type="spellEnd"/>
      <w:r w:rsidRPr="003B3C46">
        <w:rPr>
          <w:rStyle w:val="Strong"/>
          <w:sz w:val="20"/>
          <w:szCs w:val="20"/>
        </w:rPr>
        <w:t xml:space="preserve"> Timur</w:t>
      </w:r>
      <w:r w:rsidRPr="003B3C46">
        <w:rPr>
          <w:sz w:val="20"/>
          <w:szCs w:val="20"/>
        </w:rPr>
        <w:t xml:space="preserve">. </w:t>
      </w:r>
      <w:r w:rsidRPr="003B3C46">
        <w:rPr>
          <w:rStyle w:val="Emphasis"/>
          <w:sz w:val="20"/>
          <w:szCs w:val="20"/>
        </w:rPr>
        <w:t xml:space="preserve">Just IT: Jurnal Sistem Informasi, </w:t>
      </w:r>
      <w:proofErr w:type="spellStart"/>
      <w:r w:rsidRPr="003B3C46">
        <w:rPr>
          <w:rStyle w:val="Emphasis"/>
          <w:sz w:val="20"/>
          <w:szCs w:val="20"/>
        </w:rPr>
        <w:t>Teknologi</w:t>
      </w:r>
      <w:proofErr w:type="spellEnd"/>
      <w:r w:rsidRPr="003B3C46">
        <w:rPr>
          <w:rStyle w:val="Emphasis"/>
          <w:sz w:val="20"/>
          <w:szCs w:val="20"/>
        </w:rPr>
        <w:t xml:space="preserve"> Informasi dan </w:t>
      </w:r>
      <w:proofErr w:type="spellStart"/>
      <w:r w:rsidRPr="003B3C46">
        <w:rPr>
          <w:rStyle w:val="Emphasis"/>
          <w:sz w:val="20"/>
          <w:szCs w:val="20"/>
        </w:rPr>
        <w:t>Komputer</w:t>
      </w:r>
      <w:proofErr w:type="spellEnd"/>
      <w:r w:rsidRPr="003B3C46">
        <w:rPr>
          <w:sz w:val="20"/>
          <w:szCs w:val="20"/>
        </w:rPr>
        <w:t>, 14(2).</w:t>
      </w:r>
      <w:bookmarkStart w:id="1" w:name="_heading=h.gjdgxs" w:colFirst="0" w:colLast="0"/>
      <w:bookmarkEnd w:id="1"/>
    </w:p>
    <w:sectPr w:rsidR="006C010C" w:rsidRPr="006312B6">
      <w:type w:val="continuous"/>
      <w:pgSz w:w="11907" w:h="16840"/>
      <w:pgMar w:top="1701" w:right="1134" w:bottom="1134" w:left="1701" w:header="851" w:footer="851"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0B59" w14:textId="77777777" w:rsidR="00B4379B" w:rsidRDefault="00B4379B" w:rsidP="00AC1489">
      <w:r>
        <w:separator/>
      </w:r>
    </w:p>
  </w:endnote>
  <w:endnote w:type="continuationSeparator" w:id="0">
    <w:p w14:paraId="242745A8" w14:textId="77777777" w:rsidR="00B4379B" w:rsidRDefault="00B4379B" w:rsidP="00AC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655623"/>
      <w:docPartObj>
        <w:docPartGallery w:val="Page Numbers (Bottom of Page)"/>
        <w:docPartUnique/>
      </w:docPartObj>
    </w:sdtPr>
    <w:sdtEndPr>
      <w:rPr>
        <w:noProof/>
      </w:rPr>
    </w:sdtEndPr>
    <w:sdtContent>
      <w:p w14:paraId="6646C33D" w14:textId="4143B024" w:rsidR="002A0793" w:rsidRDefault="002A07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50825" w14:textId="77777777" w:rsidR="002A0793" w:rsidRDefault="002A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431F" w14:textId="77777777" w:rsidR="00B4379B" w:rsidRDefault="00B4379B" w:rsidP="00AC1489">
      <w:r>
        <w:separator/>
      </w:r>
    </w:p>
  </w:footnote>
  <w:footnote w:type="continuationSeparator" w:id="0">
    <w:p w14:paraId="6F09E4F7" w14:textId="77777777" w:rsidR="00B4379B" w:rsidRDefault="00B4379B" w:rsidP="00AC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6479" w14:textId="72659DCE" w:rsidR="002A0793" w:rsidRDefault="002A0793">
    <w:pPr>
      <w:pStyle w:val="Header"/>
    </w:pPr>
    <w:r>
      <w:rPr>
        <w:noProof/>
      </w:rPr>
      <w:drawing>
        <wp:inline distT="0" distB="0" distL="0" distR="0" wp14:anchorId="62CCF221" wp14:editId="2A16348B">
          <wp:extent cx="5760720" cy="647217"/>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7217"/>
                  </a:xfrm>
                  <a:prstGeom prst="rect">
                    <a:avLst/>
                  </a:prstGeom>
                  <a:noFill/>
                  <a:ln>
                    <a:noFill/>
                  </a:ln>
                </pic:spPr>
              </pic:pic>
            </a:graphicData>
          </a:graphic>
        </wp:inline>
      </w:drawing>
    </w:r>
  </w:p>
  <w:p w14:paraId="3F63ED35" w14:textId="77777777" w:rsidR="002A0793" w:rsidRDefault="002A0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79CD"/>
    <w:multiLevelType w:val="multilevel"/>
    <w:tmpl w:val="19D0B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026849"/>
    <w:multiLevelType w:val="multilevel"/>
    <w:tmpl w:val="050CE44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50AB6D94"/>
    <w:multiLevelType w:val="multilevel"/>
    <w:tmpl w:val="2424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DB6ACE"/>
    <w:multiLevelType w:val="multilevel"/>
    <w:tmpl w:val="6082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B2366"/>
    <w:multiLevelType w:val="multilevel"/>
    <w:tmpl w:val="748C79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0C"/>
    <w:rsid w:val="000D3128"/>
    <w:rsid w:val="00106DC8"/>
    <w:rsid w:val="00214FB8"/>
    <w:rsid w:val="002A0793"/>
    <w:rsid w:val="002A2A3D"/>
    <w:rsid w:val="002D1376"/>
    <w:rsid w:val="002D5C62"/>
    <w:rsid w:val="003A2ABC"/>
    <w:rsid w:val="003B3C46"/>
    <w:rsid w:val="003C4EB0"/>
    <w:rsid w:val="0041660D"/>
    <w:rsid w:val="006312B6"/>
    <w:rsid w:val="00666253"/>
    <w:rsid w:val="006A5275"/>
    <w:rsid w:val="006C010C"/>
    <w:rsid w:val="006F462A"/>
    <w:rsid w:val="007A0864"/>
    <w:rsid w:val="007D515D"/>
    <w:rsid w:val="007E7492"/>
    <w:rsid w:val="007F2DC0"/>
    <w:rsid w:val="007F38F6"/>
    <w:rsid w:val="008F56BE"/>
    <w:rsid w:val="009E29F1"/>
    <w:rsid w:val="009E502A"/>
    <w:rsid w:val="00A675D7"/>
    <w:rsid w:val="00AB282B"/>
    <w:rsid w:val="00AC1489"/>
    <w:rsid w:val="00B4379B"/>
    <w:rsid w:val="00BC1E7A"/>
    <w:rsid w:val="00D044A2"/>
    <w:rsid w:val="00D16067"/>
    <w:rsid w:val="00D617B4"/>
    <w:rsid w:val="00D77DDC"/>
    <w:rsid w:val="00E039C8"/>
    <w:rsid w:val="00E64480"/>
    <w:rsid w:val="00EC7F92"/>
    <w:rsid w:val="00ED213A"/>
    <w:rsid w:val="00F1208C"/>
    <w:rsid w:val="00F12553"/>
    <w:rsid w:val="00F647ED"/>
    <w:rsid w:val="00FE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86A75"/>
  <w15:docId w15:val="{57D39A07-1E62-4195-8390-E9CD79F6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6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5E3269"/>
    <w:pPr>
      <w:keepNext/>
      <w:ind w:left="284" w:hanging="284"/>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basedOn w:val="DefaultParagraphFont"/>
    <w:link w:val="Heading5"/>
    <w:rsid w:val="005E3269"/>
    <w:rPr>
      <w:rFonts w:eastAsia="Times New Roman"/>
      <w:b/>
      <w:bCs/>
      <w:sz w:val="20"/>
      <w:szCs w:val="20"/>
      <w:lang w:val="en-US"/>
    </w:rPr>
  </w:style>
  <w:style w:type="paragraph" w:styleId="BodyText">
    <w:name w:val="Body Text"/>
    <w:basedOn w:val="Normal"/>
    <w:link w:val="BodyTextChar"/>
    <w:rsid w:val="005E3269"/>
    <w:pPr>
      <w:jc w:val="center"/>
    </w:pPr>
    <w:rPr>
      <w:sz w:val="20"/>
      <w:szCs w:val="20"/>
    </w:rPr>
  </w:style>
  <w:style w:type="character" w:customStyle="1" w:styleId="BodyTextChar">
    <w:name w:val="Body Text Char"/>
    <w:basedOn w:val="DefaultParagraphFont"/>
    <w:link w:val="BodyText"/>
    <w:rsid w:val="005E3269"/>
    <w:rPr>
      <w:rFonts w:eastAsia="Times New Roman"/>
      <w:sz w:val="20"/>
      <w:szCs w:val="20"/>
      <w:lang w:val="en-US"/>
    </w:rPr>
  </w:style>
  <w:style w:type="paragraph" w:customStyle="1" w:styleId="ICTSAuthorIdentity">
    <w:name w:val="ICTS_AuthorIdentity"/>
    <w:basedOn w:val="BodyText3"/>
    <w:rsid w:val="005E3269"/>
    <w:pPr>
      <w:spacing w:after="0"/>
      <w:jc w:val="center"/>
    </w:pPr>
    <w:rPr>
      <w:rFonts w:eastAsia="MS Mincho"/>
      <w:sz w:val="20"/>
      <w:szCs w:val="20"/>
    </w:rPr>
  </w:style>
  <w:style w:type="character" w:styleId="Hyperlink">
    <w:name w:val="Hyperlink"/>
    <w:basedOn w:val="DefaultParagraphFont"/>
    <w:rsid w:val="005E3269"/>
    <w:rPr>
      <w:color w:val="0000FF"/>
      <w:u w:val="single"/>
    </w:rPr>
  </w:style>
  <w:style w:type="paragraph" w:styleId="BodyText3">
    <w:name w:val="Body Text 3"/>
    <w:basedOn w:val="Normal"/>
    <w:link w:val="BodyText3Char"/>
    <w:uiPriority w:val="99"/>
    <w:semiHidden/>
    <w:unhideWhenUsed/>
    <w:rsid w:val="005E3269"/>
    <w:pPr>
      <w:spacing w:after="120"/>
    </w:pPr>
    <w:rPr>
      <w:sz w:val="16"/>
      <w:szCs w:val="16"/>
    </w:rPr>
  </w:style>
  <w:style w:type="character" w:customStyle="1" w:styleId="BodyText3Char">
    <w:name w:val="Body Text 3 Char"/>
    <w:basedOn w:val="DefaultParagraphFont"/>
    <w:link w:val="BodyText3"/>
    <w:uiPriority w:val="99"/>
    <w:semiHidden/>
    <w:rsid w:val="005E3269"/>
    <w:rPr>
      <w:rFonts w:eastAsia="Times New Roman"/>
      <w:sz w:val="16"/>
      <w:szCs w:val="16"/>
      <w:lang w:val="en-US"/>
    </w:rPr>
  </w:style>
  <w:style w:type="paragraph" w:styleId="ListParagraph">
    <w:name w:val="List Paragraph"/>
    <w:basedOn w:val="Normal"/>
    <w:uiPriority w:val="34"/>
    <w:qFormat/>
    <w:rsid w:val="0001057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D3128"/>
    <w:pPr>
      <w:spacing w:before="100" w:beforeAutospacing="1" w:after="100" w:afterAutospacing="1"/>
    </w:pPr>
  </w:style>
  <w:style w:type="character" w:styleId="Strong">
    <w:name w:val="Strong"/>
    <w:basedOn w:val="DefaultParagraphFont"/>
    <w:uiPriority w:val="22"/>
    <w:qFormat/>
    <w:rsid w:val="000D3128"/>
    <w:rPr>
      <w:b/>
      <w:bCs/>
    </w:rPr>
  </w:style>
  <w:style w:type="character" w:styleId="Emphasis">
    <w:name w:val="Emphasis"/>
    <w:basedOn w:val="DefaultParagraphFont"/>
    <w:uiPriority w:val="20"/>
    <w:qFormat/>
    <w:rsid w:val="000D3128"/>
    <w:rPr>
      <w:i/>
      <w:iCs/>
    </w:rPr>
  </w:style>
  <w:style w:type="paragraph" w:styleId="Header">
    <w:name w:val="header"/>
    <w:basedOn w:val="Normal"/>
    <w:link w:val="HeaderChar"/>
    <w:uiPriority w:val="99"/>
    <w:unhideWhenUsed/>
    <w:rsid w:val="00AC1489"/>
    <w:pPr>
      <w:tabs>
        <w:tab w:val="center" w:pos="4680"/>
        <w:tab w:val="right" w:pos="9360"/>
      </w:tabs>
    </w:pPr>
  </w:style>
  <w:style w:type="character" w:customStyle="1" w:styleId="HeaderChar">
    <w:name w:val="Header Char"/>
    <w:basedOn w:val="DefaultParagraphFont"/>
    <w:link w:val="Header"/>
    <w:uiPriority w:val="99"/>
    <w:rsid w:val="00AC1489"/>
  </w:style>
  <w:style w:type="paragraph" w:styleId="Footer">
    <w:name w:val="footer"/>
    <w:basedOn w:val="Normal"/>
    <w:link w:val="FooterChar"/>
    <w:uiPriority w:val="99"/>
    <w:unhideWhenUsed/>
    <w:rsid w:val="00AC1489"/>
    <w:pPr>
      <w:tabs>
        <w:tab w:val="center" w:pos="4680"/>
        <w:tab w:val="right" w:pos="9360"/>
      </w:tabs>
    </w:pPr>
  </w:style>
  <w:style w:type="character" w:customStyle="1" w:styleId="FooterChar">
    <w:name w:val="Footer Char"/>
    <w:basedOn w:val="DefaultParagraphFont"/>
    <w:link w:val="Footer"/>
    <w:uiPriority w:val="99"/>
    <w:rsid w:val="00AC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2372">
      <w:bodyDiv w:val="1"/>
      <w:marLeft w:val="0"/>
      <w:marRight w:val="0"/>
      <w:marTop w:val="0"/>
      <w:marBottom w:val="0"/>
      <w:divBdr>
        <w:top w:val="none" w:sz="0" w:space="0" w:color="auto"/>
        <w:left w:val="none" w:sz="0" w:space="0" w:color="auto"/>
        <w:bottom w:val="none" w:sz="0" w:space="0" w:color="auto"/>
        <w:right w:val="none" w:sz="0" w:space="0" w:color="auto"/>
      </w:divBdr>
    </w:div>
    <w:div w:id="1150901961">
      <w:bodyDiv w:val="1"/>
      <w:marLeft w:val="0"/>
      <w:marRight w:val="0"/>
      <w:marTop w:val="0"/>
      <w:marBottom w:val="0"/>
      <w:divBdr>
        <w:top w:val="none" w:sz="0" w:space="0" w:color="auto"/>
        <w:left w:val="none" w:sz="0" w:space="0" w:color="auto"/>
        <w:bottom w:val="none" w:sz="0" w:space="0" w:color="auto"/>
        <w:right w:val="none" w:sz="0" w:space="0" w:color="auto"/>
      </w:divBdr>
    </w:div>
    <w:div w:id="178461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glZ4iFv1Xc7emtR5RD00wCT1w==">CgMxLjAyCGguZ2pkZ3hzOAByITFMc19yS0N1N2QzWlB0NGoyY2c1OHNRT3BHUDlpRmswOQ==</go:docsCustomData>
</go:gDocsCustomXmlDataStorage>
</file>

<file path=customXml/itemProps1.xml><?xml version="1.0" encoding="utf-8"?>
<ds:datastoreItem xmlns:ds="http://schemas.openxmlformats.org/officeDocument/2006/customXml" ds:itemID="{BAED11D8-3A65-48C5-A671-B7BB274D76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 Saifudin</dc:creator>
  <cp:lastModifiedBy>Cytra Mulyana</cp:lastModifiedBy>
  <cp:revision>13</cp:revision>
  <dcterms:created xsi:type="dcterms:W3CDTF">2025-04-07T06:24:00Z</dcterms:created>
  <dcterms:modified xsi:type="dcterms:W3CDTF">2025-04-07T10:26:00Z</dcterms:modified>
</cp:coreProperties>
</file>